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DD8" w:rsidRDefault="002C5DD8" w:rsidP="002C5DD8">
      <w:pPr>
        <w:jc w:val="center"/>
      </w:pPr>
      <w:r w:rsidRPr="007D53D2">
        <w:rPr>
          <w:noProof/>
          <w:color w:val="000080"/>
        </w:rPr>
        <w:drawing>
          <wp:inline distT="0" distB="0" distL="0" distR="0">
            <wp:extent cx="542925" cy="676275"/>
            <wp:effectExtent l="0" t="0" r="9525" b="9525"/>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ntitled-1"/>
                    <pic:cNvPicPr>
                      <a:picLocks noChangeAspect="1" noChangeArrowheads="1"/>
                    </pic:cNvPicPr>
                  </pic:nvPicPr>
                  <pic:blipFill>
                    <a:blip r:embed="rId4" cstate="print">
                      <a:lum bright="6000" contrast="42000"/>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p w:rsidR="002C5DD8" w:rsidRDefault="002C5DD8" w:rsidP="002C5DD8">
      <w:pPr>
        <w:jc w:val="center"/>
      </w:pPr>
    </w:p>
    <w:p w:rsidR="002C5DD8" w:rsidRPr="00B7157C" w:rsidRDefault="002C5DD8" w:rsidP="002C5DD8">
      <w:pPr>
        <w:pStyle w:val="1"/>
        <w:rPr>
          <w:color w:val="003366"/>
          <w:sz w:val="36"/>
        </w:rPr>
      </w:pPr>
      <w:r>
        <w:rPr>
          <w:color w:val="003366"/>
          <w:sz w:val="36"/>
        </w:rPr>
        <w:t>ПОСТАНОВЛЕНИЕ</w:t>
      </w:r>
    </w:p>
    <w:p w:rsidR="002C5DD8" w:rsidRPr="00B7157C" w:rsidRDefault="002C5DD8" w:rsidP="002C5DD8">
      <w:pPr>
        <w:jc w:val="center"/>
        <w:rPr>
          <w:b/>
          <w:color w:val="003366"/>
        </w:rPr>
      </w:pPr>
      <w:r w:rsidRPr="00B7157C">
        <w:rPr>
          <w:b/>
          <w:color w:val="003366"/>
        </w:rPr>
        <w:t>АДМИНИСТРАЦИИ</w:t>
      </w:r>
    </w:p>
    <w:p w:rsidR="002C5DD8" w:rsidRPr="00B7157C" w:rsidRDefault="002C5DD8" w:rsidP="002C5DD8">
      <w:pPr>
        <w:jc w:val="center"/>
        <w:rPr>
          <w:b/>
          <w:color w:val="003366"/>
        </w:rPr>
      </w:pPr>
      <w:r w:rsidRPr="00B7157C">
        <w:rPr>
          <w:b/>
          <w:color w:val="003366"/>
        </w:rPr>
        <w:t xml:space="preserve"> КОМСОМОЛЬСКОГО </w:t>
      </w:r>
      <w:proofErr w:type="gramStart"/>
      <w:r w:rsidRPr="00B7157C">
        <w:rPr>
          <w:b/>
          <w:color w:val="003366"/>
        </w:rPr>
        <w:t>МУНИЦИПАЛЬНОГО  РАЙОНА</w:t>
      </w:r>
      <w:proofErr w:type="gramEnd"/>
    </w:p>
    <w:p w:rsidR="002C5DD8" w:rsidRPr="00B7157C" w:rsidRDefault="002C5DD8" w:rsidP="002C5DD8">
      <w:pPr>
        <w:jc w:val="center"/>
        <w:rPr>
          <w:b/>
          <w:color w:val="003366"/>
        </w:rPr>
      </w:pPr>
      <w:r w:rsidRPr="00B7157C">
        <w:rPr>
          <w:b/>
          <w:color w:val="003366"/>
        </w:rPr>
        <w:t>ИВАНОВСКОЙ ОБЛАСТИ</w:t>
      </w:r>
    </w:p>
    <w:p w:rsidR="002C5DD8" w:rsidRDefault="002C5DD8" w:rsidP="002C5DD8">
      <w:pPr>
        <w:jc w:val="center"/>
      </w:pPr>
    </w:p>
    <w:tbl>
      <w:tblPr>
        <w:tblW w:w="9072" w:type="dxa"/>
        <w:tblInd w:w="108" w:type="dxa"/>
        <w:tblBorders>
          <w:top w:val="single" w:sz="4" w:space="0" w:color="auto"/>
        </w:tblBorders>
        <w:tblLayout w:type="fixed"/>
        <w:tblLook w:val="0000" w:firstRow="0" w:lastRow="0" w:firstColumn="0" w:lastColumn="0" w:noHBand="0" w:noVBand="0"/>
      </w:tblPr>
      <w:tblGrid>
        <w:gridCol w:w="9072"/>
      </w:tblGrid>
      <w:tr w:rsidR="002C5DD8" w:rsidRPr="00B7157C" w:rsidTr="002C5DD8">
        <w:tblPrEx>
          <w:tblCellMar>
            <w:top w:w="0" w:type="dxa"/>
            <w:bottom w:w="0" w:type="dxa"/>
          </w:tblCellMar>
        </w:tblPrEx>
        <w:trPr>
          <w:trHeight w:val="100"/>
        </w:trPr>
        <w:tc>
          <w:tcPr>
            <w:tcW w:w="9072" w:type="dxa"/>
            <w:tcBorders>
              <w:top w:val="thinThickThinSmallGap" w:sz="24" w:space="0" w:color="auto"/>
              <w:left w:val="nil"/>
              <w:bottom w:val="nil"/>
              <w:right w:val="nil"/>
            </w:tcBorders>
          </w:tcPr>
          <w:p w:rsidR="002C5DD8" w:rsidRDefault="002C5DD8" w:rsidP="002C5DD8">
            <w:pPr>
              <w:jc w:val="center"/>
              <w:rPr>
                <w:color w:val="003366"/>
                <w:sz w:val="20"/>
              </w:rPr>
            </w:pPr>
            <w:r w:rsidRPr="00B7157C">
              <w:rPr>
                <w:color w:val="003366"/>
                <w:sz w:val="20"/>
              </w:rPr>
              <w:t xml:space="preserve">155150, </w:t>
            </w:r>
            <w:r>
              <w:rPr>
                <w:color w:val="003366"/>
                <w:sz w:val="20"/>
              </w:rPr>
              <w:t xml:space="preserve">Ивановская область, </w:t>
            </w:r>
            <w:proofErr w:type="spellStart"/>
            <w:r>
              <w:rPr>
                <w:color w:val="003366"/>
                <w:sz w:val="20"/>
              </w:rPr>
              <w:t>г.Комсомольск</w:t>
            </w:r>
            <w:proofErr w:type="spellEnd"/>
            <w:r>
              <w:rPr>
                <w:color w:val="003366"/>
                <w:sz w:val="20"/>
              </w:rPr>
              <w:t>, ул.50 лет ВЛКСМ, д.</w:t>
            </w:r>
            <w:r w:rsidRPr="00B7157C">
              <w:rPr>
                <w:color w:val="003366"/>
                <w:sz w:val="20"/>
              </w:rPr>
              <w:t>2</w:t>
            </w:r>
            <w:r>
              <w:rPr>
                <w:color w:val="003366"/>
                <w:sz w:val="20"/>
              </w:rPr>
              <w:t xml:space="preserve">, </w:t>
            </w:r>
            <w:r w:rsidRPr="00B7157C">
              <w:rPr>
                <w:color w:val="003366"/>
                <w:sz w:val="20"/>
                <w:szCs w:val="20"/>
              </w:rPr>
              <w:t xml:space="preserve">ИНН </w:t>
            </w:r>
            <w:proofErr w:type="gramStart"/>
            <w:r w:rsidRPr="00B7157C">
              <w:rPr>
                <w:color w:val="003366"/>
                <w:sz w:val="20"/>
                <w:szCs w:val="20"/>
              </w:rPr>
              <w:t>3714002224</w:t>
            </w:r>
            <w:r>
              <w:rPr>
                <w:color w:val="003366"/>
                <w:sz w:val="20"/>
                <w:szCs w:val="20"/>
              </w:rPr>
              <w:t>,</w:t>
            </w:r>
            <w:r w:rsidRPr="00B7157C">
              <w:rPr>
                <w:color w:val="003366"/>
                <w:sz w:val="20"/>
                <w:szCs w:val="20"/>
              </w:rPr>
              <w:t>КПП</w:t>
            </w:r>
            <w:proofErr w:type="gramEnd"/>
            <w:r w:rsidRPr="00B7157C">
              <w:rPr>
                <w:color w:val="003366"/>
                <w:sz w:val="20"/>
                <w:szCs w:val="20"/>
              </w:rPr>
              <w:t xml:space="preserve"> 371401001</w:t>
            </w:r>
            <w:r>
              <w:rPr>
                <w:color w:val="003366"/>
                <w:sz w:val="20"/>
                <w:szCs w:val="20"/>
              </w:rPr>
              <w:t>,</w:t>
            </w:r>
          </w:p>
          <w:p w:rsidR="002C5DD8" w:rsidRDefault="002C5DD8" w:rsidP="002C5DD8">
            <w:pPr>
              <w:jc w:val="center"/>
              <w:rPr>
                <w:color w:val="003366"/>
                <w:sz w:val="20"/>
                <w:szCs w:val="20"/>
              </w:rPr>
            </w:pPr>
            <w:r w:rsidRPr="00B7157C">
              <w:rPr>
                <w:color w:val="003366"/>
                <w:sz w:val="20"/>
                <w:szCs w:val="20"/>
              </w:rPr>
              <w:t>ОГРН 1023701625595</w:t>
            </w:r>
            <w:r>
              <w:rPr>
                <w:color w:val="003366"/>
                <w:sz w:val="20"/>
                <w:szCs w:val="20"/>
              </w:rPr>
              <w:t>,</w:t>
            </w:r>
            <w:r w:rsidRPr="00B7157C">
              <w:rPr>
                <w:color w:val="003366"/>
                <w:sz w:val="20"/>
                <w:szCs w:val="20"/>
              </w:rPr>
              <w:t xml:space="preserve"> </w:t>
            </w:r>
            <w:r w:rsidRPr="00B7157C">
              <w:rPr>
                <w:color w:val="003366"/>
                <w:sz w:val="20"/>
              </w:rPr>
              <w:t>Тел./Факс (493</w:t>
            </w:r>
            <w:r w:rsidRPr="005A5ACB">
              <w:rPr>
                <w:color w:val="003366"/>
                <w:sz w:val="20"/>
              </w:rPr>
              <w:t>52</w:t>
            </w:r>
            <w:r>
              <w:rPr>
                <w:color w:val="003366"/>
                <w:sz w:val="20"/>
              </w:rPr>
              <w:t>) 4</w:t>
            </w:r>
            <w:r w:rsidRPr="00B7157C">
              <w:rPr>
                <w:color w:val="003366"/>
                <w:sz w:val="20"/>
              </w:rPr>
              <w:t>-11-78</w:t>
            </w:r>
            <w:r>
              <w:rPr>
                <w:color w:val="003366"/>
                <w:sz w:val="20"/>
                <w:szCs w:val="20"/>
              </w:rPr>
              <w:t>, e-</w:t>
            </w:r>
            <w:proofErr w:type="spellStart"/>
            <w:r>
              <w:rPr>
                <w:color w:val="003366"/>
                <w:sz w:val="20"/>
                <w:szCs w:val="20"/>
              </w:rPr>
              <w:t>mail</w:t>
            </w:r>
            <w:proofErr w:type="spellEnd"/>
            <w:r>
              <w:rPr>
                <w:color w:val="003366"/>
                <w:sz w:val="20"/>
                <w:szCs w:val="20"/>
              </w:rPr>
              <w:t xml:space="preserve">: </w:t>
            </w:r>
            <w:hyperlink r:id="rId5" w:history="1">
              <w:r w:rsidRPr="00D90A25">
                <w:rPr>
                  <w:rStyle w:val="a3"/>
                  <w:sz w:val="20"/>
                  <w:szCs w:val="20"/>
                </w:rPr>
                <w:t>admin.komsomolsk@mail.ru</w:t>
              </w:r>
            </w:hyperlink>
          </w:p>
          <w:p w:rsidR="002C5DD8" w:rsidRPr="00AC3C24" w:rsidRDefault="002C5DD8" w:rsidP="002C5DD8">
            <w:pPr>
              <w:rPr>
                <w:color w:val="003366"/>
                <w:sz w:val="28"/>
                <w:szCs w:val="28"/>
              </w:rPr>
            </w:pPr>
          </w:p>
        </w:tc>
      </w:tr>
    </w:tbl>
    <w:p w:rsidR="002C5DD8" w:rsidRPr="001A3CAD" w:rsidRDefault="002C5DD8">
      <w:pPr>
        <w:pStyle w:val="ConsPlusTitle"/>
        <w:jc w:val="center"/>
        <w:rPr>
          <w:rFonts w:ascii="Times New Roman" w:hAnsi="Times New Roman" w:cs="Times New Roman"/>
          <w:sz w:val="28"/>
          <w:szCs w:val="28"/>
        </w:rPr>
      </w:pP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от 27 декабря 2021 г. N 293</w:t>
      </w:r>
    </w:p>
    <w:p w:rsidR="001A3CAD" w:rsidRPr="001A3CAD" w:rsidRDefault="001A3CAD">
      <w:pPr>
        <w:pStyle w:val="ConsPlusTitle"/>
        <w:jc w:val="center"/>
        <w:rPr>
          <w:rFonts w:ascii="Times New Roman" w:hAnsi="Times New Roman" w:cs="Times New Roman"/>
          <w:sz w:val="28"/>
          <w:szCs w:val="28"/>
        </w:rPr>
      </w:pP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ОБ УТВЕРЖДЕНИИ АДМИНИСТРАТИВНОГО РЕГЛАМЕНТА ПРЕДОСТАВЛЕНИЯ</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МУНИЦИПАЛЬНОЙ УСЛУГИ "ПРЕДВАРИТЕЛЬНОЕ СОГЛАСОВАНИЕ</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ПРЕДОСТАВЛЕНИЯ ЗЕМЕЛЬНОГО УЧАСТКА, ЗАНИМАЕМОГО ГАРАЖОМ,</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ЯВЛЯЮЩИМСЯ ОБЪЕКТОМ КАПИТАЛЬНОГО СТРОИТЕЛЬСТВА, ВОЗВЕДЕННЫМ</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ДО ДНЯ ВВЕДЕНИЯ В ДЕЙСТВИЕ ГРАДОСТРОИТЕЛЬНОГО КОДЕКСА</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РОССИЙСКОЙ ФЕДЕРАЦИИ"</w:t>
      </w:r>
    </w:p>
    <w:p w:rsidR="001A3CAD" w:rsidRPr="001A3CAD" w:rsidRDefault="001A3CA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3CAD" w:rsidRPr="001A3CAD">
        <w:tc>
          <w:tcPr>
            <w:tcW w:w="60" w:type="dxa"/>
            <w:tcBorders>
              <w:top w:val="nil"/>
              <w:left w:val="nil"/>
              <w:bottom w:val="nil"/>
              <w:right w:val="nil"/>
            </w:tcBorders>
            <w:shd w:val="clear" w:color="auto" w:fill="CED3F1"/>
            <w:tcMar>
              <w:top w:w="0" w:type="dxa"/>
              <w:left w:w="0" w:type="dxa"/>
              <w:bottom w:w="0" w:type="dxa"/>
              <w:right w:w="0" w:type="dxa"/>
            </w:tcMar>
          </w:tcPr>
          <w:p w:rsidR="001A3CAD" w:rsidRPr="001A3CAD" w:rsidRDefault="001A3CA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A3CAD" w:rsidRPr="001A3CAD" w:rsidRDefault="001A3CA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A3CAD" w:rsidRPr="001A3CAD" w:rsidRDefault="002C5DD8" w:rsidP="00C377A6">
            <w:pPr>
              <w:pStyle w:val="ConsPlusNormal"/>
              <w:jc w:val="center"/>
              <w:rPr>
                <w:rFonts w:ascii="Times New Roman" w:hAnsi="Times New Roman" w:cs="Times New Roman"/>
                <w:sz w:val="28"/>
                <w:szCs w:val="28"/>
              </w:rPr>
            </w:pPr>
            <w:r>
              <w:rPr>
                <w:rFonts w:ascii="Times New Roman" w:hAnsi="Times New Roman" w:cs="Times New Roman"/>
                <w:sz w:val="28"/>
                <w:szCs w:val="28"/>
              </w:rPr>
              <w:t>(в ред. Постановления от 05.12.2022 № 385, от 11.04.2023 № 10</w:t>
            </w:r>
            <w:r w:rsidR="00C377A6">
              <w:rPr>
                <w:rFonts w:ascii="Times New Roman" w:hAnsi="Times New Roman" w:cs="Times New Roman"/>
                <w:sz w:val="28"/>
                <w:szCs w:val="28"/>
              </w:rPr>
              <w:t>5</w:t>
            </w:r>
            <w:r>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3CAD" w:rsidRPr="001A3CAD" w:rsidRDefault="001A3CAD">
            <w:pPr>
              <w:pStyle w:val="ConsPlusNormal"/>
              <w:rPr>
                <w:rFonts w:ascii="Times New Roman" w:hAnsi="Times New Roman" w:cs="Times New Roman"/>
                <w:sz w:val="28"/>
                <w:szCs w:val="28"/>
              </w:rPr>
            </w:pPr>
          </w:p>
        </w:tc>
      </w:tr>
    </w:tbl>
    <w:p w:rsidR="001A3CAD" w:rsidRPr="001A3CAD" w:rsidRDefault="001A3CAD">
      <w:pPr>
        <w:pStyle w:val="ConsPlusNormal"/>
        <w:ind w:firstLine="540"/>
        <w:jc w:val="both"/>
        <w:rPr>
          <w:rFonts w:ascii="Times New Roman" w:hAnsi="Times New Roman" w:cs="Times New Roman"/>
          <w:sz w:val="28"/>
          <w:szCs w:val="28"/>
        </w:rPr>
      </w:pPr>
    </w:p>
    <w:p w:rsidR="001A3CAD" w:rsidRPr="001A3CAD" w:rsidRDefault="001A3CAD">
      <w:pPr>
        <w:pStyle w:val="ConsPlusNormal"/>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В соответствии с Земельным </w:t>
      </w:r>
      <w:hyperlink r:id="rId6">
        <w:r w:rsidRPr="001A3CAD">
          <w:rPr>
            <w:rFonts w:ascii="Times New Roman" w:hAnsi="Times New Roman" w:cs="Times New Roman"/>
            <w:color w:val="0000FF"/>
            <w:sz w:val="28"/>
            <w:szCs w:val="28"/>
          </w:rPr>
          <w:t>кодексом</w:t>
        </w:r>
      </w:hyperlink>
      <w:r w:rsidRPr="001A3CAD">
        <w:rPr>
          <w:rFonts w:ascii="Times New Roman" w:hAnsi="Times New Roman" w:cs="Times New Roman"/>
          <w:sz w:val="28"/>
          <w:szCs w:val="28"/>
        </w:rPr>
        <w:t xml:space="preserve"> Российской Федерации, федеральными законами от 25.10.2001 </w:t>
      </w:r>
      <w:hyperlink r:id="rId7">
        <w:r w:rsidRPr="001A3CAD">
          <w:rPr>
            <w:rFonts w:ascii="Times New Roman" w:hAnsi="Times New Roman" w:cs="Times New Roman"/>
            <w:color w:val="0000FF"/>
            <w:sz w:val="28"/>
            <w:szCs w:val="28"/>
          </w:rPr>
          <w:t>N 137-ФЗ</w:t>
        </w:r>
      </w:hyperlink>
      <w:r w:rsidRPr="001A3CAD">
        <w:rPr>
          <w:rFonts w:ascii="Times New Roman" w:hAnsi="Times New Roman" w:cs="Times New Roman"/>
          <w:sz w:val="28"/>
          <w:szCs w:val="28"/>
        </w:rPr>
        <w:t xml:space="preserve"> "О введении в действие Земельного кодекса Российской Федерации", от 27.07.2010 </w:t>
      </w:r>
      <w:hyperlink r:id="rId8">
        <w:r w:rsidRPr="001A3CAD">
          <w:rPr>
            <w:rFonts w:ascii="Times New Roman" w:hAnsi="Times New Roman" w:cs="Times New Roman"/>
            <w:color w:val="0000FF"/>
            <w:sz w:val="28"/>
            <w:szCs w:val="28"/>
          </w:rPr>
          <w:t>N 210-ФЗ</w:t>
        </w:r>
      </w:hyperlink>
      <w:r w:rsidRPr="001A3CAD">
        <w:rPr>
          <w:rFonts w:ascii="Times New Roman" w:hAnsi="Times New Roman" w:cs="Times New Roman"/>
          <w:sz w:val="28"/>
          <w:szCs w:val="28"/>
        </w:rPr>
        <w:t xml:space="preserve"> "Об организации предоставления государственных и муниципальных услуг", руководствуясь </w:t>
      </w:r>
      <w:hyperlink r:id="rId9">
        <w:r w:rsidRPr="001A3CAD">
          <w:rPr>
            <w:rFonts w:ascii="Times New Roman" w:hAnsi="Times New Roman" w:cs="Times New Roman"/>
            <w:color w:val="0000FF"/>
            <w:sz w:val="28"/>
            <w:szCs w:val="28"/>
          </w:rPr>
          <w:t>Уставом</w:t>
        </w:r>
      </w:hyperlink>
      <w:r w:rsidRPr="001A3CAD">
        <w:rPr>
          <w:rFonts w:ascii="Times New Roman" w:hAnsi="Times New Roman" w:cs="Times New Roman"/>
          <w:sz w:val="28"/>
          <w:szCs w:val="28"/>
        </w:rPr>
        <w:t xml:space="preserve"> Комсомольского муниципального района, в целях повышения качества и доступности предоставляемых муниципальных услуг, Администрация Комсомольского муниципального района постановляет:</w:t>
      </w:r>
    </w:p>
    <w:p w:rsidR="001A3CAD" w:rsidRPr="001A3CAD" w:rsidRDefault="001A3CAD">
      <w:pPr>
        <w:pStyle w:val="ConsPlusNormal"/>
        <w:ind w:firstLine="540"/>
        <w:jc w:val="both"/>
        <w:rPr>
          <w:rFonts w:ascii="Times New Roman" w:hAnsi="Times New Roman" w:cs="Times New Roman"/>
          <w:sz w:val="28"/>
          <w:szCs w:val="28"/>
        </w:rPr>
      </w:pPr>
    </w:p>
    <w:p w:rsidR="001A3CAD" w:rsidRPr="001A3CAD" w:rsidRDefault="001A3CAD">
      <w:pPr>
        <w:pStyle w:val="ConsPlusNormal"/>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1. Утвердить административный </w:t>
      </w:r>
      <w:hyperlink w:anchor="P40">
        <w:r w:rsidRPr="001A3CAD">
          <w:rPr>
            <w:rFonts w:ascii="Times New Roman" w:hAnsi="Times New Roman" w:cs="Times New Roman"/>
            <w:color w:val="0000FF"/>
            <w:sz w:val="28"/>
            <w:szCs w:val="28"/>
          </w:rPr>
          <w:t>регламент</w:t>
        </w:r>
      </w:hyperlink>
      <w:r w:rsidRPr="001A3CAD">
        <w:rPr>
          <w:rFonts w:ascii="Times New Roman" w:hAnsi="Times New Roman" w:cs="Times New Roman"/>
          <w:sz w:val="28"/>
          <w:szCs w:val="28"/>
        </w:rPr>
        <w:t xml:space="preserve"> предоставления муниципальной услуги "Предварительное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согласно приложению к настоящему постановлению.</w:t>
      </w:r>
    </w:p>
    <w:p w:rsidR="001A3CAD" w:rsidRPr="001A3CAD" w:rsidRDefault="001A3CAD">
      <w:pPr>
        <w:pStyle w:val="ConsPlusNormal"/>
        <w:ind w:firstLine="540"/>
        <w:jc w:val="both"/>
        <w:rPr>
          <w:rFonts w:ascii="Times New Roman" w:hAnsi="Times New Roman" w:cs="Times New Roman"/>
          <w:sz w:val="28"/>
          <w:szCs w:val="28"/>
        </w:rPr>
      </w:pPr>
    </w:p>
    <w:p w:rsidR="001A3CAD" w:rsidRPr="001A3CAD" w:rsidRDefault="001A3CAD">
      <w:pPr>
        <w:pStyle w:val="ConsPlusNormal"/>
        <w:ind w:firstLine="540"/>
        <w:jc w:val="both"/>
        <w:rPr>
          <w:rFonts w:ascii="Times New Roman" w:hAnsi="Times New Roman" w:cs="Times New Roman"/>
          <w:sz w:val="28"/>
          <w:szCs w:val="28"/>
        </w:rPr>
      </w:pPr>
      <w:r w:rsidRPr="001A3CAD">
        <w:rPr>
          <w:rFonts w:ascii="Times New Roman" w:hAnsi="Times New Roman" w:cs="Times New Roman"/>
          <w:sz w:val="28"/>
          <w:szCs w:val="28"/>
        </w:rPr>
        <w:lastRenderedPageBreak/>
        <w:t>2. Настоящее постановление вступает в силу со дня официального опубликования.</w:t>
      </w:r>
    </w:p>
    <w:p w:rsidR="001A3CAD" w:rsidRPr="001A3CAD" w:rsidRDefault="001A3CAD">
      <w:pPr>
        <w:pStyle w:val="ConsPlusNormal"/>
        <w:ind w:firstLine="540"/>
        <w:jc w:val="both"/>
        <w:rPr>
          <w:rFonts w:ascii="Times New Roman" w:hAnsi="Times New Roman" w:cs="Times New Roman"/>
          <w:sz w:val="28"/>
          <w:szCs w:val="28"/>
        </w:rPr>
      </w:pPr>
    </w:p>
    <w:p w:rsidR="001A3CAD" w:rsidRPr="001A3CAD" w:rsidRDefault="001A3CAD">
      <w:pPr>
        <w:pStyle w:val="ConsPlusNormal"/>
        <w:ind w:firstLine="540"/>
        <w:jc w:val="both"/>
        <w:rPr>
          <w:rFonts w:ascii="Times New Roman" w:hAnsi="Times New Roman" w:cs="Times New Roman"/>
          <w:sz w:val="28"/>
          <w:szCs w:val="28"/>
        </w:rPr>
      </w:pPr>
      <w:r w:rsidRPr="001A3CAD">
        <w:rPr>
          <w:rFonts w:ascii="Times New Roman" w:hAnsi="Times New Roman" w:cs="Times New Roman"/>
          <w:sz w:val="28"/>
          <w:szCs w:val="28"/>
        </w:rPr>
        <w:t>3. Опубликовать настоящее постановление в Вестнике нормативных правовых актов органов местного самоуправления Комсомольского муниципального района Ивановской области и разместить на официальном сайте органов местного самоуправления Комсомольского муниципального района Ивановской области в сети Интернет.</w:t>
      </w:r>
    </w:p>
    <w:p w:rsidR="001A3CAD" w:rsidRPr="001A3CAD" w:rsidRDefault="001A3CAD">
      <w:pPr>
        <w:pStyle w:val="ConsPlusNormal"/>
        <w:ind w:firstLine="540"/>
        <w:jc w:val="both"/>
        <w:rPr>
          <w:rFonts w:ascii="Times New Roman" w:hAnsi="Times New Roman" w:cs="Times New Roman"/>
          <w:sz w:val="28"/>
          <w:szCs w:val="28"/>
        </w:rPr>
      </w:pPr>
    </w:p>
    <w:p w:rsidR="001A3CAD" w:rsidRPr="001A3CAD" w:rsidRDefault="001A3CAD">
      <w:pPr>
        <w:pStyle w:val="ConsPlusNormal"/>
        <w:ind w:firstLine="540"/>
        <w:jc w:val="both"/>
        <w:rPr>
          <w:rFonts w:ascii="Times New Roman" w:hAnsi="Times New Roman" w:cs="Times New Roman"/>
          <w:sz w:val="28"/>
          <w:szCs w:val="28"/>
        </w:rPr>
      </w:pPr>
      <w:r w:rsidRPr="001A3CAD">
        <w:rPr>
          <w:rFonts w:ascii="Times New Roman" w:hAnsi="Times New Roman" w:cs="Times New Roman"/>
          <w:sz w:val="28"/>
          <w:szCs w:val="28"/>
        </w:rPr>
        <w:t>4. Контроль за исполнением настоящего постановления возложить на заместителя главы Администрации Комсомольского муниципального района, начальника Управления земельно-имущественных отношений - Кротову Н.В.</w:t>
      </w:r>
    </w:p>
    <w:p w:rsidR="001A3CAD" w:rsidRPr="001A3CAD" w:rsidRDefault="001A3CAD">
      <w:pPr>
        <w:pStyle w:val="ConsPlusNormal"/>
        <w:jc w:val="both"/>
        <w:rPr>
          <w:rFonts w:ascii="Times New Roman" w:hAnsi="Times New Roman" w:cs="Times New Roman"/>
          <w:sz w:val="28"/>
          <w:szCs w:val="28"/>
        </w:rPr>
      </w:pP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Глава Комсомольского муниципального района</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О.В.БУЗУЛУЦКАЯ</w:t>
      </w:r>
    </w:p>
    <w:p w:rsidR="001A3CAD" w:rsidRPr="001A3CAD" w:rsidRDefault="001A3CAD">
      <w:pPr>
        <w:pStyle w:val="ConsPlusNormal"/>
        <w:rPr>
          <w:rFonts w:ascii="Times New Roman" w:hAnsi="Times New Roman" w:cs="Times New Roman"/>
          <w:sz w:val="28"/>
          <w:szCs w:val="28"/>
        </w:rPr>
      </w:pPr>
    </w:p>
    <w:p w:rsidR="001A3CAD" w:rsidRPr="001A3CAD" w:rsidRDefault="001A3CAD">
      <w:pPr>
        <w:pStyle w:val="ConsPlusNormal"/>
        <w:rPr>
          <w:rFonts w:ascii="Times New Roman" w:hAnsi="Times New Roman" w:cs="Times New Roman"/>
          <w:sz w:val="28"/>
          <w:szCs w:val="28"/>
        </w:rPr>
      </w:pPr>
    </w:p>
    <w:p w:rsidR="001A3CAD" w:rsidRPr="001A3CAD" w:rsidRDefault="001A3CAD">
      <w:pPr>
        <w:pStyle w:val="ConsPlusNormal"/>
        <w:rPr>
          <w:rFonts w:ascii="Times New Roman" w:hAnsi="Times New Roman" w:cs="Times New Roman"/>
          <w:sz w:val="28"/>
          <w:szCs w:val="28"/>
        </w:rPr>
      </w:pPr>
    </w:p>
    <w:p w:rsidR="001A3CAD" w:rsidRPr="001A3CAD" w:rsidRDefault="001A3CAD">
      <w:pPr>
        <w:pStyle w:val="ConsPlusNormal"/>
        <w:rPr>
          <w:rFonts w:ascii="Times New Roman" w:hAnsi="Times New Roman" w:cs="Times New Roman"/>
          <w:sz w:val="28"/>
          <w:szCs w:val="28"/>
        </w:rPr>
      </w:pPr>
    </w:p>
    <w:p w:rsidR="001A3CAD" w:rsidRPr="001A3CAD" w:rsidRDefault="001A3CAD">
      <w:pPr>
        <w:pStyle w:val="ConsPlusNormal"/>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Default="001A3CAD">
      <w:pPr>
        <w:pStyle w:val="ConsPlusNormal"/>
        <w:jc w:val="right"/>
        <w:outlineLvl w:val="0"/>
        <w:rPr>
          <w:rFonts w:ascii="Times New Roman" w:hAnsi="Times New Roman" w:cs="Times New Roman"/>
          <w:sz w:val="28"/>
          <w:szCs w:val="28"/>
        </w:rPr>
      </w:pPr>
    </w:p>
    <w:p w:rsidR="001A3CAD" w:rsidRPr="001A3CAD" w:rsidRDefault="001A3CAD">
      <w:pPr>
        <w:pStyle w:val="ConsPlusNormal"/>
        <w:jc w:val="right"/>
        <w:outlineLvl w:val="0"/>
        <w:rPr>
          <w:rFonts w:ascii="Times New Roman" w:hAnsi="Times New Roman" w:cs="Times New Roman"/>
          <w:sz w:val="28"/>
          <w:szCs w:val="28"/>
        </w:rPr>
      </w:pPr>
      <w:bookmarkStart w:id="0" w:name="_GoBack"/>
      <w:bookmarkEnd w:id="0"/>
      <w:r w:rsidRPr="001A3CAD">
        <w:rPr>
          <w:rFonts w:ascii="Times New Roman" w:hAnsi="Times New Roman" w:cs="Times New Roman"/>
          <w:sz w:val="28"/>
          <w:szCs w:val="28"/>
        </w:rPr>
        <w:lastRenderedPageBreak/>
        <w:t>Утвержден</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постановлением</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Администрации Комсомольского</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муниципального района</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от 27.12.2021 N 293</w:t>
      </w:r>
    </w:p>
    <w:p w:rsidR="001A3CAD" w:rsidRPr="001A3CAD" w:rsidRDefault="001A3CAD">
      <w:pPr>
        <w:pStyle w:val="ConsPlusNormal"/>
        <w:rPr>
          <w:rFonts w:ascii="Times New Roman" w:hAnsi="Times New Roman" w:cs="Times New Roman"/>
          <w:sz w:val="28"/>
          <w:szCs w:val="28"/>
        </w:rPr>
      </w:pPr>
    </w:p>
    <w:p w:rsidR="001A3CAD" w:rsidRPr="001A3CAD" w:rsidRDefault="001A3CAD">
      <w:pPr>
        <w:pStyle w:val="ConsPlusTitle"/>
        <w:jc w:val="center"/>
        <w:rPr>
          <w:rFonts w:ascii="Times New Roman" w:hAnsi="Times New Roman" w:cs="Times New Roman"/>
          <w:sz w:val="28"/>
          <w:szCs w:val="28"/>
        </w:rPr>
      </w:pPr>
      <w:bookmarkStart w:id="1" w:name="P40"/>
      <w:bookmarkEnd w:id="1"/>
      <w:r w:rsidRPr="001A3CAD">
        <w:rPr>
          <w:rFonts w:ascii="Times New Roman" w:hAnsi="Times New Roman" w:cs="Times New Roman"/>
          <w:sz w:val="28"/>
          <w:szCs w:val="28"/>
        </w:rPr>
        <w:t>АДМИНИСТРАТИВНЫЙ РЕГЛАМЕНТ</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ПРЕДОСТАВЛЕНИЯ МУНИЦИПАЛЬНОЙ УСЛУГИ "ПРЕДВАРИТЕЛЬНОЕ</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СОГЛАСОВАНИЕ ПРЕДОСТАВЛЕНИЯ ЗЕМЕЛЬНОГО УЧАСТКА, ЗАНИМАЕМОГО</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ГАРАЖОМ, ЯВЛЯЮЩИМСЯ ОБЪЕКТОМ КАПИТАЛЬНОГО СТРОИТЕЛЬСТВА,</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ВОЗВЕДЕННЫМ ДО ДНЯ ВВЕДЕНИЯ В ДЕЙСТВИЕ ГРАДОСТРОИТЕЛЬНОГО</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КОДЕКСА РОССИЙСКОЙ ФЕДЕРАЦИИ"</w:t>
      </w:r>
    </w:p>
    <w:p w:rsidR="001A3CAD" w:rsidRPr="001A3CAD" w:rsidRDefault="001A3CA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3CAD" w:rsidRPr="001A3CAD">
        <w:tc>
          <w:tcPr>
            <w:tcW w:w="60" w:type="dxa"/>
            <w:tcBorders>
              <w:top w:val="nil"/>
              <w:left w:val="nil"/>
              <w:bottom w:val="nil"/>
              <w:right w:val="nil"/>
            </w:tcBorders>
            <w:shd w:val="clear" w:color="auto" w:fill="CED3F1"/>
            <w:tcMar>
              <w:top w:w="0" w:type="dxa"/>
              <w:left w:w="0" w:type="dxa"/>
              <w:bottom w:w="0" w:type="dxa"/>
              <w:right w:w="0" w:type="dxa"/>
            </w:tcMar>
          </w:tcPr>
          <w:p w:rsidR="001A3CAD" w:rsidRPr="001A3CAD" w:rsidRDefault="001A3CA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A3CAD" w:rsidRPr="001A3CAD" w:rsidRDefault="001A3CA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A3CAD" w:rsidRPr="001A3CAD" w:rsidRDefault="001A3CAD">
            <w:pPr>
              <w:pStyle w:val="ConsPlusNormal"/>
              <w:jc w:val="cente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A3CAD" w:rsidRPr="001A3CAD" w:rsidRDefault="001A3CAD">
            <w:pPr>
              <w:pStyle w:val="ConsPlusNormal"/>
              <w:rPr>
                <w:rFonts w:ascii="Times New Roman" w:hAnsi="Times New Roman" w:cs="Times New Roman"/>
                <w:sz w:val="28"/>
                <w:szCs w:val="28"/>
              </w:rPr>
            </w:pPr>
          </w:p>
        </w:tc>
      </w:tr>
    </w:tbl>
    <w:p w:rsidR="001A3CAD" w:rsidRPr="001A3CAD" w:rsidRDefault="001A3CAD">
      <w:pPr>
        <w:pStyle w:val="ConsPlusNormal"/>
        <w:rPr>
          <w:rFonts w:ascii="Times New Roman" w:hAnsi="Times New Roman" w:cs="Times New Roman"/>
          <w:sz w:val="28"/>
          <w:szCs w:val="28"/>
        </w:rPr>
      </w:pPr>
    </w:p>
    <w:p w:rsidR="001A3CAD" w:rsidRPr="001A3CAD" w:rsidRDefault="001A3CAD">
      <w:pPr>
        <w:pStyle w:val="ConsPlusTitle"/>
        <w:jc w:val="center"/>
        <w:outlineLvl w:val="1"/>
        <w:rPr>
          <w:rFonts w:ascii="Times New Roman" w:hAnsi="Times New Roman" w:cs="Times New Roman"/>
          <w:sz w:val="28"/>
          <w:szCs w:val="28"/>
        </w:rPr>
      </w:pPr>
      <w:r w:rsidRPr="001A3CAD">
        <w:rPr>
          <w:rFonts w:ascii="Times New Roman" w:hAnsi="Times New Roman" w:cs="Times New Roman"/>
          <w:sz w:val="28"/>
          <w:szCs w:val="28"/>
        </w:rPr>
        <w:t>1. Общие положения</w:t>
      </w:r>
    </w:p>
    <w:p w:rsidR="001A3CAD" w:rsidRPr="001A3CAD" w:rsidRDefault="001A3CAD">
      <w:pPr>
        <w:pStyle w:val="ConsPlusNormal"/>
        <w:ind w:firstLine="540"/>
        <w:jc w:val="both"/>
        <w:rPr>
          <w:rFonts w:ascii="Times New Roman" w:hAnsi="Times New Roman" w:cs="Times New Roman"/>
          <w:sz w:val="28"/>
          <w:szCs w:val="28"/>
        </w:rPr>
      </w:pPr>
    </w:p>
    <w:p w:rsidR="001A3CAD" w:rsidRPr="001A3CAD" w:rsidRDefault="001A3CAD">
      <w:pPr>
        <w:pStyle w:val="ConsPlusNormal"/>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1.1. Административный регламент оказания муниципальной услуги "Предварительное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(далее - Регламент) разработан в соответствии с Федеральным </w:t>
      </w:r>
      <w:hyperlink r:id="rId10">
        <w:r w:rsidRPr="001A3CAD">
          <w:rPr>
            <w:rFonts w:ascii="Times New Roman" w:hAnsi="Times New Roman" w:cs="Times New Roman"/>
            <w:color w:val="0000FF"/>
            <w:sz w:val="28"/>
            <w:szCs w:val="28"/>
          </w:rPr>
          <w:t>законом</w:t>
        </w:r>
      </w:hyperlink>
      <w:r w:rsidRPr="001A3CAD">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1.2. Цели разработки Регламента - реализация прав физических лиц на обращение в органы местного самоуправления и повышение качества рассмотрения таких обращений в Администрации Комсомольского муниципального района и ее структурных подразделениях,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1.3. Настоящий Регламент устанавливает требования к предоставлению муниципальной услуги "Предварительное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и определяет сроки и последовательность действий (административные процедуры) при рассмотрении обращений физических лиц.</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lastRenderedPageBreak/>
        <w:t xml:space="preserve">1.4. Настоящий Регламент действует до 01.09.2026 и распространяется на случаи предварительного согласования предоставления земельных участков гражданам для собственных нужд из земель, находящихся в государственной или муниципальной собственности, в собственность бесплатно или в аренду (если земельные участки являются ограниченными в обороте) для размещения гаражей в порядке, установленном </w:t>
      </w:r>
      <w:hyperlink r:id="rId11">
        <w:r w:rsidRPr="001A3CAD">
          <w:rPr>
            <w:rFonts w:ascii="Times New Roman" w:hAnsi="Times New Roman" w:cs="Times New Roman"/>
            <w:color w:val="0000FF"/>
            <w:sz w:val="28"/>
            <w:szCs w:val="28"/>
          </w:rPr>
          <w:t>главой V.1</w:t>
        </w:r>
      </w:hyperlink>
      <w:r w:rsidRPr="001A3CAD">
        <w:rPr>
          <w:rFonts w:ascii="Times New Roman" w:hAnsi="Times New Roman" w:cs="Times New Roman"/>
          <w:sz w:val="28"/>
          <w:szCs w:val="28"/>
        </w:rPr>
        <w:t xml:space="preserve"> Земельного кодекса Российской Федерации, с учетом особенностей, установленных </w:t>
      </w:r>
      <w:hyperlink r:id="rId12">
        <w:r w:rsidRPr="001A3CAD">
          <w:rPr>
            <w:rFonts w:ascii="Times New Roman" w:hAnsi="Times New Roman" w:cs="Times New Roman"/>
            <w:color w:val="0000FF"/>
            <w:sz w:val="28"/>
            <w:szCs w:val="28"/>
          </w:rPr>
          <w:t>статьей 3.7</w:t>
        </w:r>
      </w:hyperlink>
      <w:r w:rsidRPr="001A3CAD">
        <w:rPr>
          <w:rFonts w:ascii="Times New Roman" w:hAnsi="Times New Roman" w:cs="Times New Roman"/>
          <w:sz w:val="28"/>
          <w:szCs w:val="28"/>
        </w:rPr>
        <w:t xml:space="preserve"> Федерального закона от 25.10.2001 N 137-ФЗ "О введении в действие Земельного кодекса Российской Федерации".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1.5. Правом на получение муниципальной услуги "Предварительное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обладают следующие граждане (далее - Заявители):</w:t>
      </w:r>
    </w:p>
    <w:p w:rsidR="001A3CAD" w:rsidRPr="001A3CAD" w:rsidRDefault="001A3CAD">
      <w:pPr>
        <w:pStyle w:val="ConsPlusNormal"/>
        <w:spacing w:before="220"/>
        <w:ind w:firstLine="540"/>
        <w:jc w:val="both"/>
        <w:rPr>
          <w:rFonts w:ascii="Times New Roman" w:hAnsi="Times New Roman" w:cs="Times New Roman"/>
          <w:sz w:val="28"/>
          <w:szCs w:val="28"/>
        </w:rPr>
      </w:pPr>
      <w:bookmarkStart w:id="2" w:name="P57"/>
      <w:bookmarkEnd w:id="2"/>
      <w:r w:rsidRPr="001A3CAD">
        <w:rPr>
          <w:rFonts w:ascii="Times New Roman" w:hAnsi="Times New Roman" w:cs="Times New Roman"/>
          <w:sz w:val="28"/>
          <w:szCs w:val="28"/>
        </w:rPr>
        <w:t>1.5.1. Граждане, использующие гараж, являющийся объектом капитального строительства и возведенный до 30.12.2004, в случаях:</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кооперативов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1.5.2. Граждане, являющиеся наследниками гражданина, указанного в </w:t>
      </w:r>
      <w:hyperlink w:anchor="P57">
        <w:r w:rsidRPr="001A3CAD">
          <w:rPr>
            <w:rFonts w:ascii="Times New Roman" w:hAnsi="Times New Roman" w:cs="Times New Roman"/>
            <w:color w:val="0000FF"/>
            <w:sz w:val="28"/>
            <w:szCs w:val="28"/>
          </w:rPr>
          <w:t>пункте 1.5.1</w:t>
        </w:r>
      </w:hyperlink>
      <w:r w:rsidRPr="001A3CAD">
        <w:rPr>
          <w:rFonts w:ascii="Times New Roman" w:hAnsi="Times New Roman" w:cs="Times New Roman"/>
          <w:sz w:val="28"/>
          <w:szCs w:val="28"/>
        </w:rPr>
        <w:t xml:space="preserve"> настоящего Регламента, использовавшего гараж, являющийся объектом капитального строительства и возведенный до 30.12.2004.</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1.5.3. Граждане, приобретшие гараж по соглашению у гражданина, указанного в </w:t>
      </w:r>
      <w:hyperlink w:anchor="P57">
        <w:r w:rsidRPr="001A3CAD">
          <w:rPr>
            <w:rFonts w:ascii="Times New Roman" w:hAnsi="Times New Roman" w:cs="Times New Roman"/>
            <w:color w:val="0000FF"/>
            <w:sz w:val="28"/>
            <w:szCs w:val="28"/>
          </w:rPr>
          <w:t>пункте 1.5.1</w:t>
        </w:r>
      </w:hyperlink>
      <w:r w:rsidRPr="001A3CAD">
        <w:rPr>
          <w:rFonts w:ascii="Times New Roman" w:hAnsi="Times New Roman" w:cs="Times New Roman"/>
          <w:sz w:val="28"/>
          <w:szCs w:val="28"/>
        </w:rPr>
        <w:t xml:space="preserve"> настоящего Регламента, использовавшего гараж, являющийся объектом капитального строительства и возведенный до 30.12.2004.</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1.6. От имени Заявителя за получением муниципальной услуги "Предварительное согласование предоставления земельного участка, занимаемого гаражом, являющимся объектом капитального строительства, </w:t>
      </w:r>
      <w:r w:rsidRPr="001A3CAD">
        <w:rPr>
          <w:rFonts w:ascii="Times New Roman" w:hAnsi="Times New Roman" w:cs="Times New Roman"/>
          <w:sz w:val="28"/>
          <w:szCs w:val="28"/>
        </w:rPr>
        <w:lastRenderedPageBreak/>
        <w:t>возведенным до дня введения в действие Градостроительного кодекса Российской Федерации" могут обращаться лица, наделенные в порядке, установленном действующим законодательством Российской Федерации, полномочиями представлять интересы Заявителя и выступать от его имени.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Полномочия представителя, выступающего от имени Заявителя, подтверждаются доверенностью, оформленной в установленном законодательством Российской Федерации порядке.</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1.7. Настоящий Регламент не распространяется на случаи: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 предварительного согласования предоставления земельных участков гражданам, имеющим внеочередное право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без предоставления земельных участков и установления сервитута, публичного сервитута;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 если гараж признан в судебном или ином предусмотренном законом порядке самовольной постройкой, подлежащей сносу;</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 если гараж, который находится в фактическом пользовании гражданина, не является объектом капитального строительства;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4) связанные с созданием и использованием гражданами и юридическими лицами гаражей:</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находящихся в многоквартирных домах и объектах коммерческого назначения, а также подземных гаражей;</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в порядке, предусмотренном Федеральным </w:t>
      </w:r>
      <w:hyperlink r:id="rId13">
        <w:r w:rsidRPr="001A3CAD">
          <w:rPr>
            <w:rFonts w:ascii="Times New Roman" w:hAnsi="Times New Roman" w:cs="Times New Roman"/>
            <w:color w:val="0000FF"/>
            <w:sz w:val="28"/>
            <w:szCs w:val="28"/>
          </w:rPr>
          <w:t>законом</w:t>
        </w:r>
      </w:hyperlink>
      <w:r w:rsidRPr="001A3CAD">
        <w:rPr>
          <w:rFonts w:ascii="Times New Roman" w:hAnsi="Times New Roman" w:cs="Times New Roman"/>
          <w:sz w:val="28"/>
          <w:szCs w:val="28"/>
        </w:rPr>
        <w:t xml:space="preserve"> от 30.12.2004 N 214-ФЗ "Об участии в долевом строительстве многоквартирных домов и иных объектов недвижимости и о внесении изменений в некоторые </w:t>
      </w:r>
      <w:r w:rsidRPr="001A3CAD">
        <w:rPr>
          <w:rFonts w:ascii="Times New Roman" w:hAnsi="Times New Roman" w:cs="Times New Roman"/>
          <w:sz w:val="28"/>
          <w:szCs w:val="28"/>
        </w:rPr>
        <w:lastRenderedPageBreak/>
        <w:t>законодательные акты Российской Федерации".</w:t>
      </w:r>
    </w:p>
    <w:p w:rsidR="001A3CAD" w:rsidRPr="001A3CAD" w:rsidRDefault="001A3CAD">
      <w:pPr>
        <w:pStyle w:val="ConsPlusNormal"/>
        <w:ind w:firstLine="540"/>
        <w:jc w:val="both"/>
        <w:rPr>
          <w:rFonts w:ascii="Times New Roman" w:hAnsi="Times New Roman" w:cs="Times New Roman"/>
          <w:sz w:val="28"/>
          <w:szCs w:val="28"/>
        </w:rPr>
      </w:pPr>
    </w:p>
    <w:p w:rsidR="001A3CAD" w:rsidRPr="001A3CAD" w:rsidRDefault="001A3CAD">
      <w:pPr>
        <w:pStyle w:val="ConsPlusTitle"/>
        <w:jc w:val="center"/>
        <w:outlineLvl w:val="1"/>
        <w:rPr>
          <w:rFonts w:ascii="Times New Roman" w:hAnsi="Times New Roman" w:cs="Times New Roman"/>
          <w:sz w:val="28"/>
          <w:szCs w:val="28"/>
        </w:rPr>
      </w:pPr>
      <w:r w:rsidRPr="001A3CAD">
        <w:rPr>
          <w:rFonts w:ascii="Times New Roman" w:hAnsi="Times New Roman" w:cs="Times New Roman"/>
          <w:sz w:val="28"/>
          <w:szCs w:val="28"/>
        </w:rPr>
        <w:t>2. Стандарт предоставления муниципальной услуги</w:t>
      </w:r>
    </w:p>
    <w:p w:rsidR="001A3CAD" w:rsidRPr="001A3CAD" w:rsidRDefault="001A3CAD">
      <w:pPr>
        <w:pStyle w:val="ConsPlusNormal"/>
        <w:ind w:firstLine="540"/>
        <w:jc w:val="both"/>
        <w:rPr>
          <w:rFonts w:ascii="Times New Roman" w:hAnsi="Times New Roman" w:cs="Times New Roman"/>
          <w:sz w:val="28"/>
          <w:szCs w:val="28"/>
        </w:rPr>
      </w:pPr>
    </w:p>
    <w:p w:rsidR="001A3CAD" w:rsidRPr="001A3CAD" w:rsidRDefault="001A3CAD">
      <w:pPr>
        <w:pStyle w:val="ConsPlusNormal"/>
        <w:ind w:firstLine="540"/>
        <w:jc w:val="both"/>
        <w:rPr>
          <w:rFonts w:ascii="Times New Roman" w:hAnsi="Times New Roman" w:cs="Times New Roman"/>
          <w:sz w:val="28"/>
          <w:szCs w:val="28"/>
        </w:rPr>
      </w:pPr>
      <w:r w:rsidRPr="001A3CAD">
        <w:rPr>
          <w:rFonts w:ascii="Times New Roman" w:hAnsi="Times New Roman" w:cs="Times New Roman"/>
          <w:sz w:val="28"/>
          <w:szCs w:val="28"/>
        </w:rPr>
        <w:t>2.1. Наименование муниципальной услуги: "Предварительное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(далее - муниципальная услуга).</w:t>
      </w:r>
    </w:p>
    <w:p w:rsidR="001A3CAD" w:rsidRPr="001A3CAD" w:rsidRDefault="001A3CAD">
      <w:pPr>
        <w:pStyle w:val="ConsPlusNormal"/>
        <w:spacing w:before="220"/>
        <w:ind w:firstLine="540"/>
        <w:jc w:val="both"/>
        <w:rPr>
          <w:rFonts w:ascii="Times New Roman" w:hAnsi="Times New Roman" w:cs="Times New Roman"/>
          <w:sz w:val="28"/>
          <w:szCs w:val="28"/>
        </w:rPr>
      </w:pPr>
      <w:bookmarkStart w:id="3" w:name="P77"/>
      <w:bookmarkEnd w:id="3"/>
      <w:r w:rsidRPr="001A3CAD">
        <w:rPr>
          <w:rFonts w:ascii="Times New Roman" w:hAnsi="Times New Roman" w:cs="Times New Roman"/>
          <w:sz w:val="28"/>
          <w:szCs w:val="28"/>
        </w:rPr>
        <w:t>2.2. Наименование органа, предоставляющего муниципальную услугу: Управление земельно-имущественных отношений Администрации Комсомольского муниципального района (далее - Управление). Административные действия выполняются муниципальными служащими (далее - специалисты) в соответствии с установленным распределением должностных обязанностей.</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Муниципальная услуга предоставляется Управлением по адресу: 155150, Ивановская область, г. Комсомольск, ул. 50 лет ВЛКСМ, дом 2.</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График приема: понедельник - пятница с 08.30 до 17.30 (прием заявок, выдача готовых документов, консультации), перерыв на обед с 12.00 до 13.00.</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Почтовый адрес для направления письменных обращений и документов: 155150, Ивановская область, г. Комсомольск, ул. 50 лет ВЛКСМ, дом 2.</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Телефоны для справок: 8 (49352) 4-11-74.</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Адрес электронной почты: koms.zio@mail.ru.</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Участником предоставления муниципальной услуги является муниципальное бюджетное учреждение "Многофункциональный центр предоставления государственных и муниципальных услуг Комсомольского муниципального района" (далее - многофункциональный центр).</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Место нахождения и почтовый адрес многофункционального центра: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- 155150, Ивановская область, г. Комсомольск, ул. Пионерская, д. 3.</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График работы многофункционального центра: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понедельник, вторник, среда, пятница - с 08.30 до 17.30;</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четверг - с 08.30 до 20.00;</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суббота - с 08.30 до 14.30;</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воскресенье - выходной день.</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Телефон для справок: 8 (49352) 4-10-53.</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lastRenderedPageBreak/>
        <w:t>Адрес электронной почты: mfc.komsomolsk@mail.ru.</w:t>
      </w:r>
    </w:p>
    <w:p w:rsidR="001A3CAD" w:rsidRPr="001A3CAD" w:rsidRDefault="001A3CAD">
      <w:pPr>
        <w:pStyle w:val="ConsPlusNormal"/>
        <w:spacing w:before="220"/>
        <w:ind w:firstLine="540"/>
        <w:jc w:val="both"/>
        <w:rPr>
          <w:rFonts w:ascii="Times New Roman" w:hAnsi="Times New Roman" w:cs="Times New Roman"/>
          <w:sz w:val="28"/>
          <w:szCs w:val="28"/>
        </w:rPr>
      </w:pPr>
      <w:bookmarkStart w:id="4" w:name="P93"/>
      <w:bookmarkEnd w:id="4"/>
      <w:r w:rsidRPr="001A3CAD">
        <w:rPr>
          <w:rFonts w:ascii="Times New Roman" w:hAnsi="Times New Roman" w:cs="Times New Roman"/>
          <w:sz w:val="28"/>
          <w:szCs w:val="28"/>
        </w:rPr>
        <w:t>2.2.1. Муниципальная услуга предоставляется на основании поступившего в Управление заявления: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 поданного лично Заявителем или его представителем в Управление;</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 поданного лично Заявителем или его представителем через многофункциональный центр;</w:t>
      </w:r>
    </w:p>
    <w:p w:rsidR="001A3CAD" w:rsidRPr="001A3CAD" w:rsidRDefault="001A3CAD">
      <w:pPr>
        <w:pStyle w:val="ConsPlusNormal"/>
        <w:spacing w:before="220"/>
        <w:ind w:firstLine="540"/>
        <w:jc w:val="both"/>
        <w:rPr>
          <w:rFonts w:ascii="Times New Roman" w:hAnsi="Times New Roman" w:cs="Times New Roman"/>
          <w:sz w:val="28"/>
          <w:szCs w:val="28"/>
        </w:rPr>
      </w:pPr>
      <w:bookmarkStart w:id="5" w:name="P96"/>
      <w:bookmarkEnd w:id="5"/>
      <w:r w:rsidRPr="001A3CAD">
        <w:rPr>
          <w:rFonts w:ascii="Times New Roman" w:hAnsi="Times New Roman" w:cs="Times New Roman"/>
          <w:sz w:val="28"/>
          <w:szCs w:val="28"/>
        </w:rPr>
        <w:t>3) направленного посредством почтового отправления в Управление;</w:t>
      </w:r>
    </w:p>
    <w:p w:rsidR="001A3CAD" w:rsidRPr="001A3CAD" w:rsidRDefault="001A3CAD">
      <w:pPr>
        <w:pStyle w:val="ConsPlusNormal"/>
        <w:spacing w:before="220"/>
        <w:ind w:firstLine="540"/>
        <w:jc w:val="both"/>
        <w:rPr>
          <w:rFonts w:ascii="Times New Roman" w:hAnsi="Times New Roman" w:cs="Times New Roman"/>
          <w:sz w:val="28"/>
          <w:szCs w:val="28"/>
        </w:rPr>
      </w:pPr>
      <w:bookmarkStart w:id="6" w:name="P97"/>
      <w:bookmarkEnd w:id="6"/>
      <w:r w:rsidRPr="001A3CAD">
        <w:rPr>
          <w:rFonts w:ascii="Times New Roman" w:hAnsi="Times New Roman" w:cs="Times New Roman"/>
          <w:sz w:val="28"/>
          <w:szCs w:val="28"/>
        </w:rPr>
        <w:t>4) направленного на адрес электронной почты Управления.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2.3. Результатом предоставления муниципальной услуги является: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направление (выдача) Заявителю распоряжения Управления земельно-имущественных отношений Администрации Комсомольского муниципального района о предварительном согласовании предоставления земельного участка;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направление (выдача) Заявителю решения об отказе в предварительном согласовании предоставления земельного участка.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2.4. Срок предоставления муниципальной услуги - не более </w:t>
      </w:r>
      <w:r>
        <w:rPr>
          <w:rFonts w:ascii="Times New Roman" w:hAnsi="Times New Roman" w:cs="Times New Roman"/>
          <w:sz w:val="28"/>
          <w:szCs w:val="28"/>
        </w:rPr>
        <w:t>20</w:t>
      </w:r>
      <w:r w:rsidRPr="001A3CAD">
        <w:rPr>
          <w:rFonts w:ascii="Times New Roman" w:hAnsi="Times New Roman" w:cs="Times New Roman"/>
          <w:sz w:val="28"/>
          <w:szCs w:val="28"/>
        </w:rPr>
        <w:t xml:space="preserve"> дней с даты регистрации заявления о предоставлении муниципальной услуги в Управлении.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В случае подачи Заявителем документов через многофункциональный центр срок предоставления муниципальной услуги исчисляется со дня передачи многофункциональным центром полного пакета документов, необходимых для оказания муниципальной услуги, в Управление.</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2.5. Правовые основания для предоставления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Земельный </w:t>
      </w:r>
      <w:hyperlink r:id="rId14">
        <w:r w:rsidRPr="001A3CAD">
          <w:rPr>
            <w:rFonts w:ascii="Times New Roman" w:hAnsi="Times New Roman" w:cs="Times New Roman"/>
            <w:color w:val="0000FF"/>
            <w:sz w:val="28"/>
            <w:szCs w:val="28"/>
          </w:rPr>
          <w:t>кодекс</w:t>
        </w:r>
      </w:hyperlink>
      <w:r w:rsidRPr="001A3CAD">
        <w:rPr>
          <w:rFonts w:ascii="Times New Roman" w:hAnsi="Times New Roman" w:cs="Times New Roman"/>
          <w:sz w:val="28"/>
          <w:szCs w:val="28"/>
        </w:rPr>
        <w:t xml:space="preserve"> Российской Федерации;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Градостроительный </w:t>
      </w:r>
      <w:hyperlink r:id="rId15">
        <w:r w:rsidRPr="001A3CAD">
          <w:rPr>
            <w:rFonts w:ascii="Times New Roman" w:hAnsi="Times New Roman" w:cs="Times New Roman"/>
            <w:color w:val="0000FF"/>
            <w:sz w:val="28"/>
            <w:szCs w:val="28"/>
          </w:rPr>
          <w:t>кодекс</w:t>
        </w:r>
      </w:hyperlink>
      <w:r w:rsidRPr="001A3CAD">
        <w:rPr>
          <w:rFonts w:ascii="Times New Roman" w:hAnsi="Times New Roman" w:cs="Times New Roman"/>
          <w:sz w:val="28"/>
          <w:szCs w:val="28"/>
        </w:rPr>
        <w:t xml:space="preserve"> Российской Федерации;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Федеральный </w:t>
      </w:r>
      <w:hyperlink r:id="rId16">
        <w:r w:rsidRPr="001A3CAD">
          <w:rPr>
            <w:rFonts w:ascii="Times New Roman" w:hAnsi="Times New Roman" w:cs="Times New Roman"/>
            <w:color w:val="0000FF"/>
            <w:sz w:val="28"/>
            <w:szCs w:val="28"/>
          </w:rPr>
          <w:t>закон</w:t>
        </w:r>
      </w:hyperlink>
      <w:r w:rsidRPr="001A3CAD">
        <w:rPr>
          <w:rFonts w:ascii="Times New Roman" w:hAnsi="Times New Roman" w:cs="Times New Roman"/>
          <w:sz w:val="28"/>
          <w:szCs w:val="28"/>
        </w:rPr>
        <w:t xml:space="preserve"> от 25.10.2001 N 137-ФЗ "О введении в действие Земельного кодекса Российской Федерации";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Федеральный </w:t>
      </w:r>
      <w:hyperlink r:id="rId17">
        <w:r w:rsidRPr="001A3CAD">
          <w:rPr>
            <w:rFonts w:ascii="Times New Roman" w:hAnsi="Times New Roman" w:cs="Times New Roman"/>
            <w:color w:val="0000FF"/>
            <w:sz w:val="28"/>
            <w:szCs w:val="28"/>
          </w:rPr>
          <w:t>закон</w:t>
        </w:r>
      </w:hyperlink>
      <w:r w:rsidRPr="001A3CAD">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Федеральный </w:t>
      </w:r>
      <w:hyperlink r:id="rId18">
        <w:r w:rsidRPr="001A3CAD">
          <w:rPr>
            <w:rFonts w:ascii="Times New Roman" w:hAnsi="Times New Roman" w:cs="Times New Roman"/>
            <w:color w:val="0000FF"/>
            <w:sz w:val="28"/>
            <w:szCs w:val="28"/>
          </w:rPr>
          <w:t>закон</w:t>
        </w:r>
      </w:hyperlink>
      <w:r w:rsidRPr="001A3CAD">
        <w:rPr>
          <w:rFonts w:ascii="Times New Roman" w:hAnsi="Times New Roman" w:cs="Times New Roman"/>
          <w:sz w:val="28"/>
          <w:szCs w:val="28"/>
        </w:rPr>
        <w:t xml:space="preserve"> от 06.04.2011 N 63-ФЗ "Об электронной подписи";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Федеральный </w:t>
      </w:r>
      <w:hyperlink r:id="rId19">
        <w:r w:rsidRPr="001A3CAD">
          <w:rPr>
            <w:rFonts w:ascii="Times New Roman" w:hAnsi="Times New Roman" w:cs="Times New Roman"/>
            <w:color w:val="0000FF"/>
            <w:sz w:val="28"/>
            <w:szCs w:val="28"/>
          </w:rPr>
          <w:t>закон</w:t>
        </w:r>
      </w:hyperlink>
      <w:r w:rsidRPr="001A3CAD">
        <w:rPr>
          <w:rFonts w:ascii="Times New Roman" w:hAnsi="Times New Roman" w:cs="Times New Roman"/>
          <w:sz w:val="28"/>
          <w:szCs w:val="28"/>
        </w:rPr>
        <w:t xml:space="preserve"> от 13.07.2015 N 218-ФЗ "О государственной регистрации недвижимости";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lastRenderedPageBreak/>
        <w:t xml:space="preserve">- Федеральный </w:t>
      </w:r>
      <w:hyperlink r:id="rId20">
        <w:r w:rsidRPr="001A3CAD">
          <w:rPr>
            <w:rFonts w:ascii="Times New Roman" w:hAnsi="Times New Roman" w:cs="Times New Roman"/>
            <w:color w:val="0000FF"/>
            <w:sz w:val="28"/>
            <w:szCs w:val="28"/>
          </w:rPr>
          <w:t>закон</w:t>
        </w:r>
      </w:hyperlink>
      <w:r w:rsidRPr="001A3CAD">
        <w:rPr>
          <w:rFonts w:ascii="Times New Roman" w:hAnsi="Times New Roman" w:cs="Times New Roman"/>
          <w:sz w:val="28"/>
          <w:szCs w:val="28"/>
        </w:rPr>
        <w:t xml:space="preserve"> от 05.04.2021 N 79-ФЗ "О внесении изменений в отдельные законодательные акты Российской Федерации";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w:t>
      </w:r>
      <w:hyperlink r:id="rId21">
        <w:r w:rsidRPr="001A3CAD">
          <w:rPr>
            <w:rFonts w:ascii="Times New Roman" w:hAnsi="Times New Roman" w:cs="Times New Roman"/>
            <w:color w:val="0000FF"/>
            <w:sz w:val="28"/>
            <w:szCs w:val="28"/>
          </w:rPr>
          <w:t>постановление</w:t>
        </w:r>
      </w:hyperlink>
      <w:r w:rsidRPr="001A3CAD">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w:t>
      </w:r>
      <w:r>
        <w:rPr>
          <w:rFonts w:ascii="Times New Roman" w:hAnsi="Times New Roman" w:cs="Times New Roman"/>
          <w:sz w:val="28"/>
          <w:szCs w:val="28"/>
        </w:rPr>
        <w:t xml:space="preserve">приказ </w:t>
      </w:r>
      <w:r w:rsidRPr="001A3CAD">
        <w:rPr>
          <w:rFonts w:ascii="Times New Roman" w:eastAsia="Calibri" w:hAnsi="Times New Roman" w:cs="Times New Roman"/>
          <w:sz w:val="28"/>
          <w:szCs w:val="28"/>
        </w:rPr>
        <w:t>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1A3CAD">
        <w:rPr>
          <w:rFonts w:ascii="Times New Roman" w:hAnsi="Times New Roman" w:cs="Times New Roman"/>
          <w:sz w:val="28"/>
          <w:szCs w:val="28"/>
        </w:rPr>
        <w:t>;</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w:t>
      </w:r>
      <w:hyperlink r:id="rId22">
        <w:r w:rsidRPr="001A3CAD">
          <w:rPr>
            <w:rFonts w:ascii="Times New Roman" w:hAnsi="Times New Roman" w:cs="Times New Roman"/>
            <w:color w:val="0000FF"/>
            <w:sz w:val="28"/>
            <w:szCs w:val="28"/>
          </w:rPr>
          <w:t>приказ</w:t>
        </w:r>
      </w:hyperlink>
      <w:r w:rsidRPr="001A3CAD">
        <w:rPr>
          <w:rFonts w:ascii="Times New Roman" w:hAnsi="Times New Roman" w:cs="Times New Roman"/>
          <w:sz w:val="28"/>
          <w:szCs w:val="28"/>
        </w:rPr>
        <w:t xml:space="preserve">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1A3CAD" w:rsidRPr="001A3CAD" w:rsidRDefault="001A3CAD">
      <w:pPr>
        <w:pStyle w:val="ConsPlusNormal"/>
        <w:spacing w:before="220"/>
        <w:ind w:firstLine="540"/>
        <w:jc w:val="both"/>
        <w:rPr>
          <w:rFonts w:ascii="Times New Roman" w:hAnsi="Times New Roman" w:cs="Times New Roman"/>
          <w:sz w:val="28"/>
          <w:szCs w:val="28"/>
        </w:rPr>
      </w:pPr>
      <w:bookmarkStart w:id="7" w:name="P114"/>
      <w:bookmarkEnd w:id="7"/>
      <w:r w:rsidRPr="001A3CAD">
        <w:rPr>
          <w:rFonts w:ascii="Times New Roman" w:hAnsi="Times New Roman" w:cs="Times New Roman"/>
          <w:sz w:val="28"/>
          <w:szCs w:val="28"/>
        </w:rPr>
        <w:t>2.6. Исчерпывающий перечень документов для предоставления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bookmarkStart w:id="8" w:name="P115"/>
      <w:bookmarkEnd w:id="8"/>
      <w:r w:rsidRPr="001A3CAD">
        <w:rPr>
          <w:rFonts w:ascii="Times New Roman" w:hAnsi="Times New Roman" w:cs="Times New Roman"/>
          <w:sz w:val="28"/>
          <w:szCs w:val="28"/>
        </w:rPr>
        <w:t>2.6.1. Заявление о предоставлении муниципальной услуги, в котором должны быть указаны:</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w:t>
      </w:r>
      <w:r w:rsidRPr="001A3CAD">
        <w:rPr>
          <w:rFonts w:ascii="Times New Roman" w:hAnsi="Times New Roman" w:cs="Times New Roman"/>
          <w:sz w:val="28"/>
          <w:szCs w:val="28"/>
        </w:rPr>
        <w:lastRenderedPageBreak/>
        <w:t xml:space="preserve">подлежат уточнению в соответствии Федеральным </w:t>
      </w:r>
      <w:hyperlink r:id="rId23">
        <w:r w:rsidRPr="001A3CAD">
          <w:rPr>
            <w:rFonts w:ascii="Times New Roman" w:hAnsi="Times New Roman" w:cs="Times New Roman"/>
            <w:color w:val="0000FF"/>
            <w:sz w:val="28"/>
            <w:szCs w:val="28"/>
          </w:rPr>
          <w:t>законом</w:t>
        </w:r>
      </w:hyperlink>
      <w:r w:rsidRPr="001A3CAD">
        <w:rPr>
          <w:rFonts w:ascii="Times New Roman" w:hAnsi="Times New Roman" w:cs="Times New Roman"/>
          <w:sz w:val="28"/>
          <w:szCs w:val="28"/>
        </w:rPr>
        <w:t xml:space="preserve"> от 13.07.2015 N 218-ФЗ "О государственной регистрации недвижимости";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5) вид права, на котором заявитель желает приобрести земельный участок;</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6) цель использования земельного участка;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8) почтовый адрес и (или) адрес электронной почты для связи с Заявителем;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9) указание на то, что гараж возведен до дня введения в действие Градостроительного </w:t>
      </w:r>
      <w:hyperlink r:id="rId24">
        <w:r w:rsidRPr="001A3CAD">
          <w:rPr>
            <w:rFonts w:ascii="Times New Roman" w:hAnsi="Times New Roman" w:cs="Times New Roman"/>
            <w:color w:val="0000FF"/>
            <w:sz w:val="28"/>
            <w:szCs w:val="28"/>
          </w:rPr>
          <w:t>кодекса</w:t>
        </w:r>
      </w:hyperlink>
      <w:r w:rsidRPr="001A3CAD">
        <w:rPr>
          <w:rFonts w:ascii="Times New Roman" w:hAnsi="Times New Roman" w:cs="Times New Roman"/>
          <w:sz w:val="28"/>
          <w:szCs w:val="28"/>
        </w:rPr>
        <w:t xml:space="preserve"> Российской Федерации;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10) указание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 если гражданин прекратил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Рекомендуемая форма </w:t>
      </w:r>
      <w:hyperlink w:anchor="P381">
        <w:r w:rsidRPr="001A3CAD">
          <w:rPr>
            <w:rFonts w:ascii="Times New Roman" w:hAnsi="Times New Roman" w:cs="Times New Roman"/>
            <w:color w:val="0000FF"/>
            <w:sz w:val="28"/>
            <w:szCs w:val="28"/>
          </w:rPr>
          <w:t>заявления</w:t>
        </w:r>
      </w:hyperlink>
      <w:r w:rsidRPr="001A3CAD">
        <w:rPr>
          <w:rFonts w:ascii="Times New Roman" w:hAnsi="Times New Roman" w:cs="Times New Roman"/>
          <w:sz w:val="28"/>
          <w:szCs w:val="28"/>
        </w:rPr>
        <w:t xml:space="preserve"> приведена в приложении к настоящему Регламенту.</w:t>
      </w:r>
    </w:p>
    <w:p w:rsidR="001A3CAD" w:rsidRPr="001A3CAD" w:rsidRDefault="001A3CAD">
      <w:pPr>
        <w:pStyle w:val="ConsPlusNormal"/>
        <w:spacing w:before="220"/>
        <w:ind w:firstLine="540"/>
        <w:jc w:val="both"/>
        <w:rPr>
          <w:rFonts w:ascii="Times New Roman" w:hAnsi="Times New Roman" w:cs="Times New Roman"/>
          <w:sz w:val="28"/>
          <w:szCs w:val="28"/>
        </w:rPr>
      </w:pPr>
      <w:bookmarkStart w:id="9" w:name="P127"/>
      <w:bookmarkEnd w:id="9"/>
      <w:r w:rsidRPr="001A3CAD">
        <w:rPr>
          <w:rFonts w:ascii="Times New Roman" w:hAnsi="Times New Roman" w:cs="Times New Roman"/>
          <w:sz w:val="28"/>
          <w:szCs w:val="28"/>
        </w:rPr>
        <w:t>2.6.2. Документ, удостоверяющий личность Заявителя (удостоверяющий личность представителя Заявителя, если с заявлением обращается представитель Заявителя).</w:t>
      </w:r>
    </w:p>
    <w:p w:rsidR="001A3CAD" w:rsidRPr="001A3CAD" w:rsidRDefault="001A3CAD">
      <w:pPr>
        <w:pStyle w:val="ConsPlusNormal"/>
        <w:spacing w:before="220"/>
        <w:ind w:firstLine="540"/>
        <w:jc w:val="both"/>
        <w:rPr>
          <w:rFonts w:ascii="Times New Roman" w:hAnsi="Times New Roman" w:cs="Times New Roman"/>
          <w:sz w:val="28"/>
          <w:szCs w:val="28"/>
        </w:rPr>
      </w:pPr>
      <w:bookmarkStart w:id="10" w:name="P128"/>
      <w:bookmarkEnd w:id="10"/>
      <w:r w:rsidRPr="001A3CAD">
        <w:rPr>
          <w:rFonts w:ascii="Times New Roman" w:hAnsi="Times New Roman" w:cs="Times New Roman"/>
          <w:sz w:val="28"/>
          <w:szCs w:val="28"/>
        </w:rPr>
        <w:t>2.6.3. Документ, подтверждающий полномочия представителя Заявителя, в случае если с заявлением обращается представитель Заявителя.</w:t>
      </w:r>
    </w:p>
    <w:p w:rsidR="001A3CAD" w:rsidRPr="001A3CAD" w:rsidRDefault="001A3CAD">
      <w:pPr>
        <w:pStyle w:val="ConsPlusNormal"/>
        <w:spacing w:before="220"/>
        <w:ind w:firstLine="540"/>
        <w:jc w:val="both"/>
        <w:rPr>
          <w:rFonts w:ascii="Times New Roman" w:hAnsi="Times New Roman" w:cs="Times New Roman"/>
          <w:sz w:val="28"/>
          <w:szCs w:val="28"/>
        </w:rPr>
      </w:pPr>
      <w:bookmarkStart w:id="11" w:name="P129"/>
      <w:bookmarkEnd w:id="11"/>
      <w:r w:rsidRPr="001A3CAD">
        <w:rPr>
          <w:rFonts w:ascii="Times New Roman" w:hAnsi="Times New Roman" w:cs="Times New Roman"/>
          <w:sz w:val="28"/>
          <w:szCs w:val="28"/>
        </w:rPr>
        <w:t xml:space="preserve">2.6.4. Схема расположения земельного участка на кадастровом плане территории, подготовленная по форме (в формате), установленной </w:t>
      </w:r>
      <w:r>
        <w:rPr>
          <w:rFonts w:ascii="Times New Roman" w:hAnsi="Times New Roman" w:cs="Times New Roman"/>
          <w:sz w:val="28"/>
          <w:szCs w:val="28"/>
        </w:rPr>
        <w:t xml:space="preserve">Приказом </w:t>
      </w:r>
      <w:r>
        <w:rPr>
          <w:rFonts w:ascii="Times New Roman" w:hAnsi="Times New Roman" w:cs="Times New Roman"/>
          <w:sz w:val="28"/>
          <w:szCs w:val="28"/>
        </w:rPr>
        <w:lastRenderedPageBreak/>
        <w:t>от 19.04.2022г. № П/0148</w:t>
      </w:r>
      <w:r w:rsidRPr="001A3CAD">
        <w:rPr>
          <w:rFonts w:ascii="Times New Roman" w:hAnsi="Times New Roman" w:cs="Times New Roman"/>
          <w:sz w:val="28"/>
          <w:szCs w:val="28"/>
        </w:rPr>
        <w:t>,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A3CAD" w:rsidRPr="001A3CAD" w:rsidRDefault="001A3CAD">
      <w:pPr>
        <w:pStyle w:val="ConsPlusNormal"/>
        <w:spacing w:before="220"/>
        <w:ind w:firstLine="540"/>
        <w:jc w:val="both"/>
        <w:rPr>
          <w:rFonts w:ascii="Times New Roman" w:hAnsi="Times New Roman" w:cs="Times New Roman"/>
          <w:sz w:val="28"/>
          <w:szCs w:val="28"/>
        </w:rPr>
      </w:pPr>
      <w:bookmarkStart w:id="12" w:name="P130"/>
      <w:bookmarkEnd w:id="12"/>
      <w:r w:rsidRPr="001A3CAD">
        <w:rPr>
          <w:rFonts w:ascii="Times New Roman" w:hAnsi="Times New Roman" w:cs="Times New Roman"/>
          <w:sz w:val="28"/>
          <w:szCs w:val="28"/>
        </w:rPr>
        <w:t>2.6.5. Документы, подтверждающие право на предоставление Заявителю для собственных нужд земельного участка, находящегося в государственной или муниципальной собственности, для размещения гаража:</w:t>
      </w:r>
    </w:p>
    <w:p w:rsidR="001A3CAD" w:rsidRPr="001A3CAD" w:rsidRDefault="001A3CAD">
      <w:pPr>
        <w:pStyle w:val="ConsPlusNormal"/>
        <w:spacing w:before="220"/>
        <w:ind w:firstLine="540"/>
        <w:jc w:val="both"/>
        <w:rPr>
          <w:rFonts w:ascii="Times New Roman" w:hAnsi="Times New Roman" w:cs="Times New Roman"/>
          <w:sz w:val="28"/>
          <w:szCs w:val="28"/>
        </w:rPr>
      </w:pPr>
      <w:bookmarkStart w:id="13" w:name="P131"/>
      <w:bookmarkEnd w:id="13"/>
      <w:r w:rsidRPr="001A3CAD">
        <w:rPr>
          <w:rFonts w:ascii="Times New Roman" w:hAnsi="Times New Roman" w:cs="Times New Roman"/>
          <w:sz w:val="28"/>
          <w:szCs w:val="28"/>
        </w:rPr>
        <w:t>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Заявителем предоставляется: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1A3CAD" w:rsidRPr="001A3CAD" w:rsidRDefault="001A3CAD">
      <w:pPr>
        <w:pStyle w:val="ConsPlusNormal"/>
        <w:spacing w:before="220"/>
        <w:ind w:firstLine="540"/>
        <w:jc w:val="both"/>
        <w:rPr>
          <w:rFonts w:ascii="Times New Roman" w:hAnsi="Times New Roman" w:cs="Times New Roman"/>
          <w:sz w:val="28"/>
          <w:szCs w:val="28"/>
        </w:rPr>
      </w:pPr>
      <w:bookmarkStart w:id="14" w:name="P133"/>
      <w:bookmarkEnd w:id="14"/>
      <w:r w:rsidRPr="001A3CAD">
        <w:rPr>
          <w:rFonts w:ascii="Times New Roman" w:hAnsi="Times New Roman" w:cs="Times New Roman"/>
          <w:sz w:val="28"/>
          <w:szCs w:val="28"/>
        </w:rPr>
        <w:t>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Заявителем предоставляются: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1A3CAD" w:rsidRPr="001A3CAD" w:rsidRDefault="001A3CAD">
      <w:pPr>
        <w:pStyle w:val="ConsPlusNormal"/>
        <w:spacing w:before="220"/>
        <w:ind w:firstLine="540"/>
        <w:jc w:val="both"/>
        <w:rPr>
          <w:rFonts w:ascii="Times New Roman" w:hAnsi="Times New Roman" w:cs="Times New Roman"/>
          <w:sz w:val="28"/>
          <w:szCs w:val="28"/>
        </w:rPr>
      </w:pPr>
      <w:bookmarkStart w:id="15" w:name="P136"/>
      <w:bookmarkEnd w:id="15"/>
      <w:r w:rsidRPr="001A3CAD">
        <w:rPr>
          <w:rFonts w:ascii="Times New Roman" w:hAnsi="Times New Roman" w:cs="Times New Roman"/>
          <w:sz w:val="28"/>
          <w:szCs w:val="28"/>
        </w:rPr>
        <w:lastRenderedPageBreak/>
        <w:t>- выписка из Единого государственного реестра юридических лиц о гаражном кооперативе, членом которого является Заявитель.</w:t>
      </w:r>
    </w:p>
    <w:p w:rsidR="001A3CAD" w:rsidRPr="001A3CAD" w:rsidRDefault="001A3CAD">
      <w:pPr>
        <w:pStyle w:val="ConsPlusNormal"/>
        <w:spacing w:before="220"/>
        <w:ind w:firstLine="540"/>
        <w:jc w:val="both"/>
        <w:rPr>
          <w:rFonts w:ascii="Times New Roman" w:hAnsi="Times New Roman" w:cs="Times New Roman"/>
          <w:sz w:val="28"/>
          <w:szCs w:val="28"/>
        </w:rPr>
      </w:pPr>
      <w:bookmarkStart w:id="16" w:name="P137"/>
      <w:bookmarkEnd w:id="16"/>
      <w:r w:rsidRPr="001A3CAD">
        <w:rPr>
          <w:rFonts w:ascii="Times New Roman" w:hAnsi="Times New Roman" w:cs="Times New Roman"/>
          <w:sz w:val="28"/>
          <w:szCs w:val="28"/>
        </w:rPr>
        <w:t xml:space="preserve">3. В случае отсутствия у Заявителя документов, указанных в </w:t>
      </w:r>
      <w:hyperlink w:anchor="P131">
        <w:r w:rsidRPr="001A3CAD">
          <w:rPr>
            <w:rFonts w:ascii="Times New Roman" w:hAnsi="Times New Roman" w:cs="Times New Roman"/>
            <w:color w:val="0000FF"/>
            <w:sz w:val="28"/>
            <w:szCs w:val="28"/>
          </w:rPr>
          <w:t>подпунктах 1</w:t>
        </w:r>
      </w:hyperlink>
      <w:r w:rsidRPr="001A3CAD">
        <w:rPr>
          <w:rFonts w:ascii="Times New Roman" w:hAnsi="Times New Roman" w:cs="Times New Roman"/>
          <w:sz w:val="28"/>
          <w:szCs w:val="28"/>
        </w:rPr>
        <w:t xml:space="preserve"> или </w:t>
      </w:r>
      <w:hyperlink w:anchor="P133">
        <w:r w:rsidRPr="001A3CAD">
          <w:rPr>
            <w:rFonts w:ascii="Times New Roman" w:hAnsi="Times New Roman" w:cs="Times New Roman"/>
            <w:color w:val="0000FF"/>
            <w:sz w:val="28"/>
            <w:szCs w:val="28"/>
          </w:rPr>
          <w:t>2</w:t>
        </w:r>
      </w:hyperlink>
      <w:r w:rsidRPr="001A3CAD">
        <w:rPr>
          <w:rFonts w:ascii="Times New Roman" w:hAnsi="Times New Roman" w:cs="Times New Roman"/>
          <w:sz w:val="28"/>
          <w:szCs w:val="28"/>
        </w:rPr>
        <w:t xml:space="preserve"> (за исключением </w:t>
      </w:r>
      <w:hyperlink w:anchor="P136">
        <w:r w:rsidRPr="001A3CAD">
          <w:rPr>
            <w:rFonts w:ascii="Times New Roman" w:hAnsi="Times New Roman" w:cs="Times New Roman"/>
            <w:color w:val="0000FF"/>
            <w:sz w:val="28"/>
            <w:szCs w:val="28"/>
          </w:rPr>
          <w:t>абзаца четвертого</w:t>
        </w:r>
      </w:hyperlink>
      <w:r w:rsidRPr="001A3CAD">
        <w:rPr>
          <w:rFonts w:ascii="Times New Roman" w:hAnsi="Times New Roman" w:cs="Times New Roman"/>
          <w:sz w:val="28"/>
          <w:szCs w:val="28"/>
        </w:rPr>
        <w:t>) пункта 2.6.5 настоящего Регламента, Заявителем может быть представлен один или несколько из следующих документов:</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заключенные до дня введения в действие Градостроительного </w:t>
      </w:r>
      <w:hyperlink r:id="rId25">
        <w:r w:rsidRPr="001A3CAD">
          <w:rPr>
            <w:rFonts w:ascii="Times New Roman" w:hAnsi="Times New Roman" w:cs="Times New Roman"/>
            <w:color w:val="0000FF"/>
            <w:sz w:val="28"/>
            <w:szCs w:val="28"/>
          </w:rPr>
          <w:t>кодекса</w:t>
        </w:r>
      </w:hyperlink>
      <w:r w:rsidRPr="001A3CAD">
        <w:rPr>
          <w:rFonts w:ascii="Times New Roman" w:hAnsi="Times New Roman" w:cs="Times New Roman"/>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26">
        <w:r w:rsidRPr="001A3CAD">
          <w:rPr>
            <w:rFonts w:ascii="Times New Roman" w:hAnsi="Times New Roman" w:cs="Times New Roman"/>
            <w:color w:val="0000FF"/>
            <w:sz w:val="28"/>
            <w:szCs w:val="28"/>
          </w:rPr>
          <w:t>кодекса</w:t>
        </w:r>
      </w:hyperlink>
      <w:r w:rsidRPr="001A3CAD">
        <w:rPr>
          <w:rFonts w:ascii="Times New Roman" w:hAnsi="Times New Roman" w:cs="Times New Roman"/>
          <w:sz w:val="28"/>
          <w:szCs w:val="28"/>
        </w:rPr>
        <w:t xml:space="preserve"> Российской Федерации.</w:t>
      </w:r>
    </w:p>
    <w:p w:rsidR="001A3CAD" w:rsidRPr="001A3CAD" w:rsidRDefault="001A3CAD">
      <w:pPr>
        <w:pStyle w:val="ConsPlusNormal"/>
        <w:spacing w:before="220"/>
        <w:ind w:firstLine="540"/>
        <w:jc w:val="both"/>
        <w:rPr>
          <w:rFonts w:ascii="Times New Roman" w:hAnsi="Times New Roman" w:cs="Times New Roman"/>
          <w:sz w:val="28"/>
          <w:szCs w:val="28"/>
        </w:rPr>
      </w:pPr>
      <w:bookmarkStart w:id="17" w:name="P140"/>
      <w:bookmarkEnd w:id="17"/>
      <w:r w:rsidRPr="001A3CAD">
        <w:rPr>
          <w:rFonts w:ascii="Times New Roman" w:hAnsi="Times New Roman" w:cs="Times New Roman"/>
          <w:sz w:val="28"/>
          <w:szCs w:val="28"/>
        </w:rPr>
        <w:t xml:space="preserve">4. В случае если Заявитель является наследником гражданина, указанного в </w:t>
      </w:r>
      <w:hyperlink w:anchor="P57">
        <w:r w:rsidRPr="001A3CAD">
          <w:rPr>
            <w:rFonts w:ascii="Times New Roman" w:hAnsi="Times New Roman" w:cs="Times New Roman"/>
            <w:color w:val="0000FF"/>
            <w:sz w:val="28"/>
            <w:szCs w:val="28"/>
          </w:rPr>
          <w:t>пункте 1.5.1</w:t>
        </w:r>
      </w:hyperlink>
      <w:r w:rsidRPr="001A3CAD">
        <w:rPr>
          <w:rFonts w:ascii="Times New Roman" w:hAnsi="Times New Roman" w:cs="Times New Roman"/>
          <w:sz w:val="28"/>
          <w:szCs w:val="28"/>
        </w:rPr>
        <w:t xml:space="preserve"> настоящего Регламента, Заявителем должны быть представлены:</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свидетельство о праве на наследство, подтверждающее, что Заявителем было унаследовано имущество гражданина, указанного в </w:t>
      </w:r>
      <w:hyperlink w:anchor="P57">
        <w:r w:rsidRPr="001A3CAD">
          <w:rPr>
            <w:rFonts w:ascii="Times New Roman" w:hAnsi="Times New Roman" w:cs="Times New Roman"/>
            <w:color w:val="0000FF"/>
            <w:sz w:val="28"/>
            <w:szCs w:val="28"/>
          </w:rPr>
          <w:t>пункте 1.5.1</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документы наследодателя, предусмотренные </w:t>
      </w:r>
      <w:hyperlink w:anchor="P131">
        <w:r w:rsidRPr="001A3CAD">
          <w:rPr>
            <w:rFonts w:ascii="Times New Roman" w:hAnsi="Times New Roman" w:cs="Times New Roman"/>
            <w:color w:val="0000FF"/>
            <w:sz w:val="28"/>
            <w:szCs w:val="28"/>
          </w:rPr>
          <w:t>подпунктами 1</w:t>
        </w:r>
      </w:hyperlink>
      <w:r w:rsidRPr="001A3CAD">
        <w:rPr>
          <w:rFonts w:ascii="Times New Roman" w:hAnsi="Times New Roman" w:cs="Times New Roman"/>
          <w:sz w:val="28"/>
          <w:szCs w:val="28"/>
        </w:rPr>
        <w:t xml:space="preserve"> или </w:t>
      </w:r>
      <w:hyperlink w:anchor="P133">
        <w:r w:rsidRPr="001A3CAD">
          <w:rPr>
            <w:rFonts w:ascii="Times New Roman" w:hAnsi="Times New Roman" w:cs="Times New Roman"/>
            <w:color w:val="0000FF"/>
            <w:sz w:val="28"/>
            <w:szCs w:val="28"/>
          </w:rPr>
          <w:t>2</w:t>
        </w:r>
      </w:hyperlink>
      <w:r w:rsidRPr="001A3CAD">
        <w:rPr>
          <w:rFonts w:ascii="Times New Roman" w:hAnsi="Times New Roman" w:cs="Times New Roman"/>
          <w:sz w:val="28"/>
          <w:szCs w:val="28"/>
        </w:rPr>
        <w:t xml:space="preserve"> (за исключением </w:t>
      </w:r>
      <w:hyperlink w:anchor="P136">
        <w:r w:rsidRPr="001A3CAD">
          <w:rPr>
            <w:rFonts w:ascii="Times New Roman" w:hAnsi="Times New Roman" w:cs="Times New Roman"/>
            <w:color w:val="0000FF"/>
            <w:sz w:val="28"/>
            <w:szCs w:val="28"/>
          </w:rPr>
          <w:t>абзаца четвертого</w:t>
        </w:r>
      </w:hyperlink>
      <w:r w:rsidRPr="001A3CAD">
        <w:rPr>
          <w:rFonts w:ascii="Times New Roman" w:hAnsi="Times New Roman" w:cs="Times New Roman"/>
          <w:sz w:val="28"/>
          <w:szCs w:val="28"/>
        </w:rPr>
        <w:t xml:space="preserve">) пункта 2.6.5 настоящего Регламента, в случае их отсутствия - один или несколько документов, предусмотренных </w:t>
      </w:r>
      <w:hyperlink w:anchor="P137">
        <w:r w:rsidRPr="001A3CAD">
          <w:rPr>
            <w:rFonts w:ascii="Times New Roman" w:hAnsi="Times New Roman" w:cs="Times New Roman"/>
            <w:color w:val="0000FF"/>
            <w:sz w:val="28"/>
            <w:szCs w:val="28"/>
          </w:rPr>
          <w:t>подпунктом 3 пункта 2.6.5</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bookmarkStart w:id="18" w:name="P143"/>
      <w:bookmarkEnd w:id="18"/>
      <w:r w:rsidRPr="001A3CAD">
        <w:rPr>
          <w:rFonts w:ascii="Times New Roman" w:hAnsi="Times New Roman" w:cs="Times New Roman"/>
          <w:sz w:val="28"/>
          <w:szCs w:val="28"/>
        </w:rPr>
        <w:t xml:space="preserve">5. В случае если Заявитель приобрел гараж по соглашению от гражданина, указанного в </w:t>
      </w:r>
      <w:hyperlink w:anchor="P57">
        <w:r w:rsidRPr="001A3CAD">
          <w:rPr>
            <w:rFonts w:ascii="Times New Roman" w:hAnsi="Times New Roman" w:cs="Times New Roman"/>
            <w:color w:val="0000FF"/>
            <w:sz w:val="28"/>
            <w:szCs w:val="28"/>
          </w:rPr>
          <w:t>пункте 1.5.1</w:t>
        </w:r>
      </w:hyperlink>
      <w:r w:rsidRPr="001A3CAD">
        <w:rPr>
          <w:rFonts w:ascii="Times New Roman" w:hAnsi="Times New Roman" w:cs="Times New Roman"/>
          <w:sz w:val="28"/>
          <w:szCs w:val="28"/>
        </w:rPr>
        <w:t xml:space="preserve"> настоящего Регламента, Заявителем должны быть представлены:</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документ, подтверждающий передачу Заявителю гаража от гражданина, указанного в </w:t>
      </w:r>
      <w:hyperlink w:anchor="P57">
        <w:r w:rsidRPr="001A3CAD">
          <w:rPr>
            <w:rFonts w:ascii="Times New Roman" w:hAnsi="Times New Roman" w:cs="Times New Roman"/>
            <w:color w:val="0000FF"/>
            <w:sz w:val="28"/>
            <w:szCs w:val="28"/>
          </w:rPr>
          <w:t>пункте 1.5.1</w:t>
        </w:r>
      </w:hyperlink>
      <w:r w:rsidRPr="001A3CAD">
        <w:rPr>
          <w:rFonts w:ascii="Times New Roman" w:hAnsi="Times New Roman" w:cs="Times New Roman"/>
          <w:sz w:val="28"/>
          <w:szCs w:val="28"/>
        </w:rPr>
        <w:t xml:space="preserve"> настоящего Регламента, Заявителю;</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документы, предусмотренные </w:t>
      </w:r>
      <w:hyperlink w:anchor="P131">
        <w:r w:rsidRPr="001A3CAD">
          <w:rPr>
            <w:rFonts w:ascii="Times New Roman" w:hAnsi="Times New Roman" w:cs="Times New Roman"/>
            <w:color w:val="0000FF"/>
            <w:sz w:val="28"/>
            <w:szCs w:val="28"/>
          </w:rPr>
          <w:t>подпунктами 1</w:t>
        </w:r>
      </w:hyperlink>
      <w:r w:rsidRPr="001A3CAD">
        <w:rPr>
          <w:rFonts w:ascii="Times New Roman" w:hAnsi="Times New Roman" w:cs="Times New Roman"/>
          <w:sz w:val="28"/>
          <w:szCs w:val="28"/>
        </w:rPr>
        <w:t xml:space="preserve"> или </w:t>
      </w:r>
      <w:hyperlink w:anchor="P133">
        <w:r w:rsidRPr="001A3CAD">
          <w:rPr>
            <w:rFonts w:ascii="Times New Roman" w:hAnsi="Times New Roman" w:cs="Times New Roman"/>
            <w:color w:val="0000FF"/>
            <w:sz w:val="28"/>
            <w:szCs w:val="28"/>
          </w:rPr>
          <w:t>2</w:t>
        </w:r>
      </w:hyperlink>
      <w:r w:rsidRPr="001A3CAD">
        <w:rPr>
          <w:rFonts w:ascii="Times New Roman" w:hAnsi="Times New Roman" w:cs="Times New Roman"/>
          <w:sz w:val="28"/>
          <w:szCs w:val="28"/>
        </w:rPr>
        <w:t xml:space="preserve"> (за исключением </w:t>
      </w:r>
      <w:hyperlink w:anchor="P136">
        <w:r w:rsidRPr="001A3CAD">
          <w:rPr>
            <w:rFonts w:ascii="Times New Roman" w:hAnsi="Times New Roman" w:cs="Times New Roman"/>
            <w:color w:val="0000FF"/>
            <w:sz w:val="28"/>
            <w:szCs w:val="28"/>
          </w:rPr>
          <w:t>абзаца четвертого</w:t>
        </w:r>
      </w:hyperlink>
      <w:r w:rsidRPr="001A3CAD">
        <w:rPr>
          <w:rFonts w:ascii="Times New Roman" w:hAnsi="Times New Roman" w:cs="Times New Roman"/>
          <w:sz w:val="28"/>
          <w:szCs w:val="28"/>
        </w:rPr>
        <w:t xml:space="preserve">) пункта 2.6.5 настоящего Регламента, в случае их отсутствия - один или несколько документов, предусмотренных </w:t>
      </w:r>
      <w:hyperlink w:anchor="P137">
        <w:r w:rsidRPr="001A3CAD">
          <w:rPr>
            <w:rFonts w:ascii="Times New Roman" w:hAnsi="Times New Roman" w:cs="Times New Roman"/>
            <w:color w:val="0000FF"/>
            <w:sz w:val="28"/>
            <w:szCs w:val="28"/>
          </w:rPr>
          <w:t>подпунктом 3 пункта 2.6.5</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lastRenderedPageBreak/>
        <w:t xml:space="preserve">2.7. Документы представляются Заявителем в подлинниках. С подлинниками документов, указанных в </w:t>
      </w:r>
      <w:hyperlink w:anchor="P130">
        <w:r w:rsidRPr="001A3CAD">
          <w:rPr>
            <w:rFonts w:ascii="Times New Roman" w:hAnsi="Times New Roman" w:cs="Times New Roman"/>
            <w:color w:val="0000FF"/>
            <w:sz w:val="28"/>
            <w:szCs w:val="28"/>
          </w:rPr>
          <w:t>пункте 2.6.5</w:t>
        </w:r>
      </w:hyperlink>
      <w:r w:rsidRPr="001A3CAD">
        <w:rPr>
          <w:rFonts w:ascii="Times New Roman" w:hAnsi="Times New Roman" w:cs="Times New Roman"/>
          <w:sz w:val="28"/>
          <w:szCs w:val="28"/>
        </w:rPr>
        <w:t xml:space="preserve"> (за исключением </w:t>
      </w:r>
      <w:hyperlink w:anchor="P136">
        <w:r w:rsidRPr="001A3CAD">
          <w:rPr>
            <w:rFonts w:ascii="Times New Roman" w:hAnsi="Times New Roman" w:cs="Times New Roman"/>
            <w:color w:val="0000FF"/>
            <w:sz w:val="28"/>
            <w:szCs w:val="28"/>
          </w:rPr>
          <w:t>абзаца четвертого подпункта 2</w:t>
        </w:r>
      </w:hyperlink>
      <w:r w:rsidRPr="001A3CAD">
        <w:rPr>
          <w:rFonts w:ascii="Times New Roman" w:hAnsi="Times New Roman" w:cs="Times New Roman"/>
          <w:sz w:val="28"/>
          <w:szCs w:val="28"/>
        </w:rPr>
        <w:t>) настоящего Регламента, Заявителем дополнительно представляются копии, которые сверяются и заверяются специалистом, осуществляющим прием документов.</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В случае направления заявления и документов способами, указанными в </w:t>
      </w:r>
      <w:hyperlink w:anchor="P96">
        <w:r w:rsidRPr="001A3CAD">
          <w:rPr>
            <w:rFonts w:ascii="Times New Roman" w:hAnsi="Times New Roman" w:cs="Times New Roman"/>
            <w:color w:val="0000FF"/>
            <w:sz w:val="28"/>
            <w:szCs w:val="28"/>
          </w:rPr>
          <w:t>подпунктах 3</w:t>
        </w:r>
      </w:hyperlink>
      <w:r w:rsidRPr="001A3CAD">
        <w:rPr>
          <w:rFonts w:ascii="Times New Roman" w:hAnsi="Times New Roman" w:cs="Times New Roman"/>
          <w:sz w:val="28"/>
          <w:szCs w:val="28"/>
        </w:rPr>
        <w:t xml:space="preserve">, </w:t>
      </w:r>
      <w:hyperlink w:anchor="P97">
        <w:r w:rsidRPr="001A3CAD">
          <w:rPr>
            <w:rFonts w:ascii="Times New Roman" w:hAnsi="Times New Roman" w:cs="Times New Roman"/>
            <w:color w:val="0000FF"/>
            <w:sz w:val="28"/>
            <w:szCs w:val="28"/>
          </w:rPr>
          <w:t>4</w:t>
        </w:r>
      </w:hyperlink>
      <w:r w:rsidRPr="001A3CAD">
        <w:rPr>
          <w:rFonts w:ascii="Times New Roman" w:hAnsi="Times New Roman" w:cs="Times New Roman"/>
          <w:sz w:val="28"/>
          <w:szCs w:val="28"/>
        </w:rPr>
        <w:t xml:space="preserve"> и </w:t>
      </w:r>
      <w:hyperlink w:anchor="P93">
        <w:r w:rsidRPr="001A3CAD">
          <w:rPr>
            <w:rFonts w:ascii="Times New Roman" w:hAnsi="Times New Roman" w:cs="Times New Roman"/>
            <w:color w:val="0000FF"/>
            <w:sz w:val="28"/>
            <w:szCs w:val="28"/>
          </w:rPr>
          <w:t>5 пункта 2.2.1</w:t>
        </w:r>
      </w:hyperlink>
      <w:r w:rsidRPr="001A3CAD">
        <w:rPr>
          <w:rFonts w:ascii="Times New Roman" w:hAnsi="Times New Roman" w:cs="Times New Roman"/>
          <w:sz w:val="28"/>
          <w:szCs w:val="28"/>
        </w:rPr>
        <w:t xml:space="preserve"> настоящего Регламента, Заявитель несет ответственность за достоверность представленных им копий документов и сведений, содержащихся в них.</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2.8. Документ, указанный в </w:t>
      </w:r>
      <w:hyperlink w:anchor="P136">
        <w:r w:rsidRPr="001A3CAD">
          <w:rPr>
            <w:rFonts w:ascii="Times New Roman" w:hAnsi="Times New Roman" w:cs="Times New Roman"/>
            <w:color w:val="0000FF"/>
            <w:sz w:val="28"/>
            <w:szCs w:val="28"/>
          </w:rPr>
          <w:t>абзаце четвертом подпункта 2 пункта 2.6.5</w:t>
        </w:r>
      </w:hyperlink>
      <w:r w:rsidRPr="001A3CAD">
        <w:rPr>
          <w:rFonts w:ascii="Times New Roman" w:hAnsi="Times New Roman" w:cs="Times New Roman"/>
          <w:sz w:val="28"/>
          <w:szCs w:val="28"/>
        </w:rPr>
        <w:t xml:space="preserve"> настоящего Регламента, запрашивается Управлением посредством межведомственного информационного взаимодействия, если Заявитель не представил указанный документ самостоятельно.</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2.9. Документы, указанные в </w:t>
      </w:r>
      <w:hyperlink w:anchor="P133">
        <w:r w:rsidRPr="001A3CAD">
          <w:rPr>
            <w:rFonts w:ascii="Times New Roman" w:hAnsi="Times New Roman" w:cs="Times New Roman"/>
            <w:color w:val="0000FF"/>
            <w:sz w:val="28"/>
            <w:szCs w:val="28"/>
          </w:rPr>
          <w:t>подпункте 2</w:t>
        </w:r>
      </w:hyperlink>
      <w:r w:rsidRPr="001A3CAD">
        <w:rPr>
          <w:rFonts w:ascii="Times New Roman" w:hAnsi="Times New Roman" w:cs="Times New Roman"/>
          <w:sz w:val="28"/>
          <w:szCs w:val="28"/>
        </w:rPr>
        <w:t xml:space="preserve"> (за исключением </w:t>
      </w:r>
      <w:hyperlink w:anchor="P136">
        <w:r w:rsidRPr="001A3CAD">
          <w:rPr>
            <w:rFonts w:ascii="Times New Roman" w:hAnsi="Times New Roman" w:cs="Times New Roman"/>
            <w:color w:val="0000FF"/>
            <w:sz w:val="28"/>
            <w:szCs w:val="28"/>
          </w:rPr>
          <w:t>абзаца четвертого</w:t>
        </w:r>
      </w:hyperlink>
      <w:r w:rsidRPr="001A3CAD">
        <w:rPr>
          <w:rFonts w:ascii="Times New Roman" w:hAnsi="Times New Roman" w:cs="Times New Roman"/>
          <w:sz w:val="28"/>
          <w:szCs w:val="28"/>
        </w:rPr>
        <w:t>) пункта 2.6.5 настоящего Регламента, Заявитель вправе не представлять, если ранее они представлялись иными членами гаражного кооператива.</w:t>
      </w:r>
    </w:p>
    <w:p w:rsidR="001A3CAD" w:rsidRPr="001A3CAD" w:rsidRDefault="001A3CAD">
      <w:pPr>
        <w:pStyle w:val="ConsPlusNormal"/>
        <w:spacing w:before="220"/>
        <w:ind w:firstLine="540"/>
        <w:jc w:val="both"/>
        <w:rPr>
          <w:rFonts w:ascii="Times New Roman" w:hAnsi="Times New Roman" w:cs="Times New Roman"/>
          <w:sz w:val="28"/>
          <w:szCs w:val="28"/>
        </w:rPr>
      </w:pPr>
      <w:bookmarkStart w:id="19" w:name="P150"/>
      <w:bookmarkEnd w:id="19"/>
      <w:r w:rsidRPr="001A3CAD">
        <w:rPr>
          <w:rFonts w:ascii="Times New Roman" w:hAnsi="Times New Roman" w:cs="Times New Roman"/>
          <w:sz w:val="28"/>
          <w:szCs w:val="28"/>
        </w:rPr>
        <w:t>2.10. Исчерпывающий перечень оснований для отказа в приеме документов, необходимых для предоставления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2.10.1. Представлены копии документов, которые должны быть представлены в подлиннике.</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2.10.2. Документы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должностного лица.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2.10.3. Текст заявления не поддается прочтению или не подписан уполномоченным лицом.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2.10.4. Заявление, поданное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2.10.5. Заявление не соответствует требованиям </w:t>
      </w:r>
      <w:hyperlink w:anchor="P115">
        <w:r w:rsidRPr="001A3CAD">
          <w:rPr>
            <w:rFonts w:ascii="Times New Roman" w:hAnsi="Times New Roman" w:cs="Times New Roman"/>
            <w:color w:val="0000FF"/>
            <w:sz w:val="28"/>
            <w:szCs w:val="28"/>
          </w:rPr>
          <w:t>пункта 2.6.1</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2.10.6. Заявление подано в иной уполномоченный орган.</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2.10.7. К заявлению не приложены документы, указанные в </w:t>
      </w:r>
      <w:hyperlink w:anchor="P114">
        <w:r w:rsidRPr="001A3CAD">
          <w:rPr>
            <w:rFonts w:ascii="Times New Roman" w:hAnsi="Times New Roman" w:cs="Times New Roman"/>
            <w:color w:val="0000FF"/>
            <w:sz w:val="28"/>
            <w:szCs w:val="28"/>
          </w:rPr>
          <w:t>пункте 2.6</w:t>
        </w:r>
      </w:hyperlink>
      <w:r w:rsidRPr="001A3CAD">
        <w:rPr>
          <w:rFonts w:ascii="Times New Roman" w:hAnsi="Times New Roman" w:cs="Times New Roman"/>
          <w:sz w:val="28"/>
          <w:szCs w:val="28"/>
        </w:rPr>
        <w:t xml:space="preserve"> настоящего Регламента, которые Заявитель в соответствии с настоящим Регламентом обязан предоставить самостоятельно.</w:t>
      </w:r>
    </w:p>
    <w:p w:rsidR="001A3CAD" w:rsidRPr="001A3CAD" w:rsidRDefault="001A3CAD">
      <w:pPr>
        <w:pStyle w:val="ConsPlusNormal"/>
        <w:spacing w:before="220"/>
        <w:ind w:firstLine="540"/>
        <w:jc w:val="both"/>
        <w:rPr>
          <w:rFonts w:ascii="Times New Roman" w:hAnsi="Times New Roman" w:cs="Times New Roman"/>
          <w:sz w:val="28"/>
          <w:szCs w:val="28"/>
        </w:rPr>
      </w:pPr>
      <w:bookmarkStart w:id="20" w:name="P158"/>
      <w:bookmarkEnd w:id="20"/>
      <w:r w:rsidRPr="001A3CAD">
        <w:rPr>
          <w:rFonts w:ascii="Times New Roman" w:hAnsi="Times New Roman" w:cs="Times New Roman"/>
          <w:sz w:val="28"/>
          <w:szCs w:val="28"/>
        </w:rPr>
        <w:t xml:space="preserve">2.11. Исчерпывающий перечень оснований для приостановления </w:t>
      </w:r>
      <w:r w:rsidRPr="001A3CAD">
        <w:rPr>
          <w:rFonts w:ascii="Times New Roman" w:hAnsi="Times New Roman" w:cs="Times New Roman"/>
          <w:sz w:val="28"/>
          <w:szCs w:val="28"/>
        </w:rPr>
        <w:lastRenderedPageBreak/>
        <w:t>предоставления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в случае если на дату поступления в Управление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Управления находится представленная ранее другим Заявителем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A3CAD" w:rsidRPr="001A3CAD" w:rsidRDefault="001A3CAD">
      <w:pPr>
        <w:pStyle w:val="ConsPlusNormal"/>
        <w:spacing w:before="220"/>
        <w:ind w:firstLine="540"/>
        <w:jc w:val="both"/>
        <w:rPr>
          <w:rFonts w:ascii="Times New Roman" w:hAnsi="Times New Roman" w:cs="Times New Roman"/>
          <w:sz w:val="28"/>
          <w:szCs w:val="28"/>
        </w:rPr>
      </w:pPr>
      <w:bookmarkStart w:id="21" w:name="P160"/>
      <w:bookmarkEnd w:id="21"/>
      <w:r w:rsidRPr="001A3CAD">
        <w:rPr>
          <w:rFonts w:ascii="Times New Roman" w:hAnsi="Times New Roman" w:cs="Times New Roman"/>
          <w:sz w:val="28"/>
          <w:szCs w:val="28"/>
        </w:rPr>
        <w:t>2.12. Исчерпывающий перечень оснований для отказа в предоставлении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bookmarkStart w:id="22" w:name="P161"/>
      <w:bookmarkEnd w:id="22"/>
      <w:r w:rsidRPr="001A3CAD">
        <w:rPr>
          <w:rFonts w:ascii="Times New Roman" w:hAnsi="Times New Roman" w:cs="Times New Roman"/>
          <w:sz w:val="28"/>
          <w:szCs w:val="28"/>
        </w:rPr>
        <w:t xml:space="preserve">2.12.1.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7">
        <w:r w:rsidRPr="001A3CAD">
          <w:rPr>
            <w:rFonts w:ascii="Times New Roman" w:hAnsi="Times New Roman" w:cs="Times New Roman"/>
            <w:color w:val="0000FF"/>
            <w:sz w:val="28"/>
            <w:szCs w:val="28"/>
          </w:rPr>
          <w:t>пункте 16 статьи 11.10</w:t>
        </w:r>
      </w:hyperlink>
      <w:r w:rsidRPr="001A3CAD">
        <w:rPr>
          <w:rFonts w:ascii="Times New Roman" w:hAnsi="Times New Roman" w:cs="Times New Roman"/>
          <w:sz w:val="28"/>
          <w:szCs w:val="28"/>
        </w:rPr>
        <w:t xml:space="preserve"> Земельного кодекса Российской Федерации.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2.12.2. Земельный участок, который предстоит образовать, не может быть предоставлен Заявителю по основаниям, указанным в </w:t>
      </w:r>
      <w:hyperlink r:id="rId28">
        <w:r w:rsidRPr="001A3CAD">
          <w:rPr>
            <w:rFonts w:ascii="Times New Roman" w:hAnsi="Times New Roman" w:cs="Times New Roman"/>
            <w:color w:val="0000FF"/>
            <w:sz w:val="28"/>
            <w:szCs w:val="28"/>
          </w:rPr>
          <w:t>подпунктах 1</w:t>
        </w:r>
      </w:hyperlink>
      <w:r w:rsidRPr="001A3CAD">
        <w:rPr>
          <w:rFonts w:ascii="Times New Roman" w:hAnsi="Times New Roman" w:cs="Times New Roman"/>
          <w:sz w:val="28"/>
          <w:szCs w:val="28"/>
        </w:rPr>
        <w:t xml:space="preserve"> - </w:t>
      </w:r>
      <w:hyperlink r:id="rId29">
        <w:r w:rsidRPr="001A3CAD">
          <w:rPr>
            <w:rFonts w:ascii="Times New Roman" w:hAnsi="Times New Roman" w:cs="Times New Roman"/>
            <w:color w:val="0000FF"/>
            <w:sz w:val="28"/>
            <w:szCs w:val="28"/>
          </w:rPr>
          <w:t>2</w:t>
        </w:r>
      </w:hyperlink>
      <w:r w:rsidRPr="001A3CAD">
        <w:rPr>
          <w:rFonts w:ascii="Times New Roman" w:hAnsi="Times New Roman" w:cs="Times New Roman"/>
          <w:sz w:val="28"/>
          <w:szCs w:val="28"/>
        </w:rPr>
        <w:t xml:space="preserve">, </w:t>
      </w:r>
      <w:hyperlink r:id="rId30">
        <w:r w:rsidRPr="001A3CAD">
          <w:rPr>
            <w:rFonts w:ascii="Times New Roman" w:hAnsi="Times New Roman" w:cs="Times New Roman"/>
            <w:color w:val="0000FF"/>
            <w:sz w:val="28"/>
            <w:szCs w:val="28"/>
          </w:rPr>
          <w:t>4</w:t>
        </w:r>
      </w:hyperlink>
      <w:r w:rsidRPr="001A3CAD">
        <w:rPr>
          <w:rFonts w:ascii="Times New Roman" w:hAnsi="Times New Roman" w:cs="Times New Roman"/>
          <w:sz w:val="28"/>
          <w:szCs w:val="28"/>
        </w:rPr>
        <w:t xml:space="preserve"> - </w:t>
      </w:r>
      <w:hyperlink r:id="rId31">
        <w:r w:rsidRPr="001A3CAD">
          <w:rPr>
            <w:rFonts w:ascii="Times New Roman" w:hAnsi="Times New Roman" w:cs="Times New Roman"/>
            <w:color w:val="0000FF"/>
            <w:sz w:val="28"/>
            <w:szCs w:val="28"/>
          </w:rPr>
          <w:t>7</w:t>
        </w:r>
      </w:hyperlink>
      <w:r w:rsidRPr="001A3CAD">
        <w:rPr>
          <w:rFonts w:ascii="Times New Roman" w:hAnsi="Times New Roman" w:cs="Times New Roman"/>
          <w:sz w:val="28"/>
          <w:szCs w:val="28"/>
        </w:rPr>
        <w:t xml:space="preserve">, </w:t>
      </w:r>
      <w:hyperlink r:id="rId32">
        <w:r w:rsidRPr="001A3CAD">
          <w:rPr>
            <w:rFonts w:ascii="Times New Roman" w:hAnsi="Times New Roman" w:cs="Times New Roman"/>
            <w:color w:val="0000FF"/>
            <w:sz w:val="28"/>
            <w:szCs w:val="28"/>
          </w:rPr>
          <w:t>9</w:t>
        </w:r>
      </w:hyperlink>
      <w:r w:rsidRPr="001A3CAD">
        <w:rPr>
          <w:rFonts w:ascii="Times New Roman" w:hAnsi="Times New Roman" w:cs="Times New Roman"/>
          <w:sz w:val="28"/>
          <w:szCs w:val="28"/>
        </w:rPr>
        <w:t xml:space="preserve"> - </w:t>
      </w:r>
      <w:hyperlink r:id="rId33">
        <w:r w:rsidRPr="001A3CAD">
          <w:rPr>
            <w:rFonts w:ascii="Times New Roman" w:hAnsi="Times New Roman" w:cs="Times New Roman"/>
            <w:color w:val="0000FF"/>
            <w:sz w:val="28"/>
            <w:szCs w:val="28"/>
          </w:rPr>
          <w:t>13</w:t>
        </w:r>
      </w:hyperlink>
      <w:r w:rsidRPr="001A3CAD">
        <w:rPr>
          <w:rFonts w:ascii="Times New Roman" w:hAnsi="Times New Roman" w:cs="Times New Roman"/>
          <w:sz w:val="28"/>
          <w:szCs w:val="28"/>
        </w:rPr>
        <w:t xml:space="preserve">, </w:t>
      </w:r>
      <w:hyperlink r:id="rId34">
        <w:r w:rsidRPr="001A3CAD">
          <w:rPr>
            <w:rFonts w:ascii="Times New Roman" w:hAnsi="Times New Roman" w:cs="Times New Roman"/>
            <w:color w:val="0000FF"/>
            <w:sz w:val="28"/>
            <w:szCs w:val="28"/>
          </w:rPr>
          <w:t>14.1</w:t>
        </w:r>
      </w:hyperlink>
      <w:r w:rsidRPr="001A3CAD">
        <w:rPr>
          <w:rFonts w:ascii="Times New Roman" w:hAnsi="Times New Roman" w:cs="Times New Roman"/>
          <w:sz w:val="28"/>
          <w:szCs w:val="28"/>
        </w:rPr>
        <w:t xml:space="preserve">, </w:t>
      </w:r>
      <w:hyperlink r:id="rId35">
        <w:r w:rsidRPr="001A3CAD">
          <w:rPr>
            <w:rFonts w:ascii="Times New Roman" w:hAnsi="Times New Roman" w:cs="Times New Roman"/>
            <w:color w:val="0000FF"/>
            <w:sz w:val="28"/>
            <w:szCs w:val="28"/>
          </w:rPr>
          <w:t>17</w:t>
        </w:r>
      </w:hyperlink>
      <w:r w:rsidRPr="001A3CAD">
        <w:rPr>
          <w:rFonts w:ascii="Times New Roman" w:hAnsi="Times New Roman" w:cs="Times New Roman"/>
          <w:sz w:val="28"/>
          <w:szCs w:val="28"/>
        </w:rPr>
        <w:t xml:space="preserve"> - </w:t>
      </w:r>
      <w:hyperlink r:id="rId36">
        <w:r w:rsidRPr="001A3CAD">
          <w:rPr>
            <w:rFonts w:ascii="Times New Roman" w:hAnsi="Times New Roman" w:cs="Times New Roman"/>
            <w:color w:val="0000FF"/>
            <w:sz w:val="28"/>
            <w:szCs w:val="28"/>
          </w:rPr>
          <w:t>19</w:t>
        </w:r>
      </w:hyperlink>
      <w:r w:rsidRPr="001A3CAD">
        <w:rPr>
          <w:rFonts w:ascii="Times New Roman" w:hAnsi="Times New Roman" w:cs="Times New Roman"/>
          <w:sz w:val="28"/>
          <w:szCs w:val="28"/>
        </w:rPr>
        <w:t xml:space="preserve">, </w:t>
      </w:r>
      <w:hyperlink r:id="rId37">
        <w:r w:rsidRPr="001A3CAD">
          <w:rPr>
            <w:rFonts w:ascii="Times New Roman" w:hAnsi="Times New Roman" w:cs="Times New Roman"/>
            <w:color w:val="0000FF"/>
            <w:sz w:val="28"/>
            <w:szCs w:val="28"/>
          </w:rPr>
          <w:t>22</w:t>
        </w:r>
      </w:hyperlink>
      <w:r w:rsidRPr="001A3CAD">
        <w:rPr>
          <w:rFonts w:ascii="Times New Roman" w:hAnsi="Times New Roman" w:cs="Times New Roman"/>
          <w:sz w:val="28"/>
          <w:szCs w:val="28"/>
        </w:rPr>
        <w:t xml:space="preserve"> - </w:t>
      </w:r>
      <w:hyperlink r:id="rId38">
        <w:r w:rsidRPr="001A3CAD">
          <w:rPr>
            <w:rFonts w:ascii="Times New Roman" w:hAnsi="Times New Roman" w:cs="Times New Roman"/>
            <w:color w:val="0000FF"/>
            <w:sz w:val="28"/>
            <w:szCs w:val="28"/>
          </w:rPr>
          <w:t>23 статьи 39.16</w:t>
        </w:r>
      </w:hyperlink>
      <w:r w:rsidRPr="001A3CAD">
        <w:rPr>
          <w:rFonts w:ascii="Times New Roman" w:hAnsi="Times New Roman" w:cs="Times New Roman"/>
          <w:sz w:val="28"/>
          <w:szCs w:val="28"/>
        </w:rPr>
        <w:t xml:space="preserve"> Земельного кодекса Российской Федерации.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2.12.3. Земельный участок, границы которого подлежат уточнению в соответствии с Федеральным </w:t>
      </w:r>
      <w:hyperlink r:id="rId39">
        <w:r w:rsidRPr="001A3CAD">
          <w:rPr>
            <w:rFonts w:ascii="Times New Roman" w:hAnsi="Times New Roman" w:cs="Times New Roman"/>
            <w:color w:val="0000FF"/>
            <w:sz w:val="28"/>
            <w:szCs w:val="28"/>
          </w:rPr>
          <w:t>законом</w:t>
        </w:r>
      </w:hyperlink>
      <w:r w:rsidRPr="001A3CAD">
        <w:rPr>
          <w:rFonts w:ascii="Times New Roman" w:hAnsi="Times New Roman" w:cs="Times New Roman"/>
          <w:sz w:val="28"/>
          <w:szCs w:val="28"/>
        </w:rPr>
        <w:t xml:space="preserve"> "О государственной регистрации недвижимости", не может быть предоставлен Заявителю по основаниям, указанным в </w:t>
      </w:r>
      <w:hyperlink r:id="rId40">
        <w:r w:rsidRPr="001A3CAD">
          <w:rPr>
            <w:rFonts w:ascii="Times New Roman" w:hAnsi="Times New Roman" w:cs="Times New Roman"/>
            <w:color w:val="0000FF"/>
            <w:sz w:val="28"/>
            <w:szCs w:val="28"/>
          </w:rPr>
          <w:t>подпунктах 1</w:t>
        </w:r>
      </w:hyperlink>
      <w:r w:rsidRPr="001A3CAD">
        <w:rPr>
          <w:rFonts w:ascii="Times New Roman" w:hAnsi="Times New Roman" w:cs="Times New Roman"/>
          <w:sz w:val="28"/>
          <w:szCs w:val="28"/>
        </w:rPr>
        <w:t xml:space="preserve"> - </w:t>
      </w:r>
      <w:hyperlink r:id="rId41">
        <w:r w:rsidRPr="001A3CAD">
          <w:rPr>
            <w:rFonts w:ascii="Times New Roman" w:hAnsi="Times New Roman" w:cs="Times New Roman"/>
            <w:color w:val="0000FF"/>
            <w:sz w:val="28"/>
            <w:szCs w:val="28"/>
          </w:rPr>
          <w:t>2</w:t>
        </w:r>
      </w:hyperlink>
      <w:r w:rsidRPr="001A3CAD">
        <w:rPr>
          <w:rFonts w:ascii="Times New Roman" w:hAnsi="Times New Roman" w:cs="Times New Roman"/>
          <w:sz w:val="28"/>
          <w:szCs w:val="28"/>
        </w:rPr>
        <w:t xml:space="preserve">, </w:t>
      </w:r>
      <w:hyperlink r:id="rId42">
        <w:r w:rsidRPr="001A3CAD">
          <w:rPr>
            <w:rFonts w:ascii="Times New Roman" w:hAnsi="Times New Roman" w:cs="Times New Roman"/>
            <w:color w:val="0000FF"/>
            <w:sz w:val="28"/>
            <w:szCs w:val="28"/>
          </w:rPr>
          <w:t>4</w:t>
        </w:r>
      </w:hyperlink>
      <w:r w:rsidRPr="001A3CAD">
        <w:rPr>
          <w:rFonts w:ascii="Times New Roman" w:hAnsi="Times New Roman" w:cs="Times New Roman"/>
          <w:sz w:val="28"/>
          <w:szCs w:val="28"/>
        </w:rPr>
        <w:t xml:space="preserve"> - </w:t>
      </w:r>
      <w:hyperlink r:id="rId43">
        <w:r w:rsidRPr="001A3CAD">
          <w:rPr>
            <w:rFonts w:ascii="Times New Roman" w:hAnsi="Times New Roman" w:cs="Times New Roman"/>
            <w:color w:val="0000FF"/>
            <w:sz w:val="28"/>
            <w:szCs w:val="28"/>
          </w:rPr>
          <w:t>7</w:t>
        </w:r>
      </w:hyperlink>
      <w:r w:rsidRPr="001A3CAD">
        <w:rPr>
          <w:rFonts w:ascii="Times New Roman" w:hAnsi="Times New Roman" w:cs="Times New Roman"/>
          <w:sz w:val="28"/>
          <w:szCs w:val="28"/>
        </w:rPr>
        <w:t xml:space="preserve">, </w:t>
      </w:r>
      <w:hyperlink r:id="rId44">
        <w:r w:rsidRPr="001A3CAD">
          <w:rPr>
            <w:rFonts w:ascii="Times New Roman" w:hAnsi="Times New Roman" w:cs="Times New Roman"/>
            <w:color w:val="0000FF"/>
            <w:sz w:val="28"/>
            <w:szCs w:val="28"/>
          </w:rPr>
          <w:t>9</w:t>
        </w:r>
      </w:hyperlink>
      <w:r w:rsidRPr="001A3CAD">
        <w:rPr>
          <w:rFonts w:ascii="Times New Roman" w:hAnsi="Times New Roman" w:cs="Times New Roman"/>
          <w:sz w:val="28"/>
          <w:szCs w:val="28"/>
        </w:rPr>
        <w:t xml:space="preserve"> - </w:t>
      </w:r>
      <w:hyperlink r:id="rId45">
        <w:r w:rsidRPr="001A3CAD">
          <w:rPr>
            <w:rFonts w:ascii="Times New Roman" w:hAnsi="Times New Roman" w:cs="Times New Roman"/>
            <w:color w:val="0000FF"/>
            <w:sz w:val="28"/>
            <w:szCs w:val="28"/>
          </w:rPr>
          <w:t>13</w:t>
        </w:r>
      </w:hyperlink>
      <w:r w:rsidRPr="001A3CAD">
        <w:rPr>
          <w:rFonts w:ascii="Times New Roman" w:hAnsi="Times New Roman" w:cs="Times New Roman"/>
          <w:sz w:val="28"/>
          <w:szCs w:val="28"/>
        </w:rPr>
        <w:t xml:space="preserve">, </w:t>
      </w:r>
      <w:hyperlink r:id="rId46">
        <w:r w:rsidRPr="001A3CAD">
          <w:rPr>
            <w:rFonts w:ascii="Times New Roman" w:hAnsi="Times New Roman" w:cs="Times New Roman"/>
            <w:color w:val="0000FF"/>
            <w:sz w:val="28"/>
            <w:szCs w:val="28"/>
          </w:rPr>
          <w:t>14.1</w:t>
        </w:r>
      </w:hyperlink>
      <w:r w:rsidRPr="001A3CAD">
        <w:rPr>
          <w:rFonts w:ascii="Times New Roman" w:hAnsi="Times New Roman" w:cs="Times New Roman"/>
          <w:sz w:val="28"/>
          <w:szCs w:val="28"/>
        </w:rPr>
        <w:t xml:space="preserve">, </w:t>
      </w:r>
      <w:hyperlink r:id="rId47">
        <w:r w:rsidRPr="001A3CAD">
          <w:rPr>
            <w:rFonts w:ascii="Times New Roman" w:hAnsi="Times New Roman" w:cs="Times New Roman"/>
            <w:color w:val="0000FF"/>
            <w:sz w:val="28"/>
            <w:szCs w:val="28"/>
          </w:rPr>
          <w:t>17</w:t>
        </w:r>
      </w:hyperlink>
      <w:r w:rsidRPr="001A3CAD">
        <w:rPr>
          <w:rFonts w:ascii="Times New Roman" w:hAnsi="Times New Roman" w:cs="Times New Roman"/>
          <w:sz w:val="28"/>
          <w:szCs w:val="28"/>
        </w:rPr>
        <w:t xml:space="preserve"> - </w:t>
      </w:r>
      <w:hyperlink r:id="rId48">
        <w:r w:rsidRPr="001A3CAD">
          <w:rPr>
            <w:rFonts w:ascii="Times New Roman" w:hAnsi="Times New Roman" w:cs="Times New Roman"/>
            <w:color w:val="0000FF"/>
            <w:sz w:val="28"/>
            <w:szCs w:val="28"/>
          </w:rPr>
          <w:t>19</w:t>
        </w:r>
      </w:hyperlink>
      <w:r w:rsidRPr="001A3CAD">
        <w:rPr>
          <w:rFonts w:ascii="Times New Roman" w:hAnsi="Times New Roman" w:cs="Times New Roman"/>
          <w:sz w:val="28"/>
          <w:szCs w:val="28"/>
        </w:rPr>
        <w:t xml:space="preserve">, </w:t>
      </w:r>
      <w:hyperlink r:id="rId49">
        <w:r w:rsidRPr="001A3CAD">
          <w:rPr>
            <w:rFonts w:ascii="Times New Roman" w:hAnsi="Times New Roman" w:cs="Times New Roman"/>
            <w:color w:val="0000FF"/>
            <w:sz w:val="28"/>
            <w:szCs w:val="28"/>
          </w:rPr>
          <w:t>22</w:t>
        </w:r>
      </w:hyperlink>
      <w:r w:rsidRPr="001A3CAD">
        <w:rPr>
          <w:rFonts w:ascii="Times New Roman" w:hAnsi="Times New Roman" w:cs="Times New Roman"/>
          <w:sz w:val="28"/>
          <w:szCs w:val="28"/>
        </w:rPr>
        <w:t xml:space="preserve"> - </w:t>
      </w:r>
      <w:hyperlink r:id="rId50">
        <w:r w:rsidRPr="001A3CAD">
          <w:rPr>
            <w:rFonts w:ascii="Times New Roman" w:hAnsi="Times New Roman" w:cs="Times New Roman"/>
            <w:color w:val="0000FF"/>
            <w:sz w:val="28"/>
            <w:szCs w:val="28"/>
          </w:rPr>
          <w:t>23 статьи 39.16</w:t>
        </w:r>
      </w:hyperlink>
      <w:r w:rsidRPr="001A3CAD">
        <w:rPr>
          <w:rFonts w:ascii="Times New Roman" w:hAnsi="Times New Roman" w:cs="Times New Roman"/>
          <w:sz w:val="28"/>
          <w:szCs w:val="28"/>
        </w:rPr>
        <w:t xml:space="preserve"> Земельного кодекса Российской Федерации.</w:t>
      </w:r>
    </w:p>
    <w:p w:rsidR="001A3CAD" w:rsidRPr="001A3CAD" w:rsidRDefault="001A3CAD">
      <w:pPr>
        <w:pStyle w:val="ConsPlusNormal"/>
        <w:spacing w:before="220"/>
        <w:ind w:firstLine="540"/>
        <w:jc w:val="both"/>
        <w:rPr>
          <w:rFonts w:ascii="Times New Roman" w:hAnsi="Times New Roman" w:cs="Times New Roman"/>
          <w:sz w:val="28"/>
          <w:szCs w:val="28"/>
        </w:rPr>
      </w:pPr>
      <w:bookmarkStart w:id="23" w:name="P164"/>
      <w:bookmarkEnd w:id="23"/>
      <w:r w:rsidRPr="001A3CAD">
        <w:rPr>
          <w:rFonts w:ascii="Times New Roman" w:hAnsi="Times New Roman" w:cs="Times New Roman"/>
          <w:sz w:val="28"/>
          <w:szCs w:val="28"/>
        </w:rPr>
        <w:t>2.12.4. Гараж в судебном или ином предусмотренном законом порядке признан самовольной постройкой, подлежащей сносу.</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2.13. Заявитель может обжаловать в судебном порядке решение об отказе в предоставлении муниципальной услуги или действие (бездействие) специалистов, участвующих в предоставлении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2.14. Запрещается требовать от Заявителя: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Комсомольского муниципального района, иных органов местного самоуправления, государственных органов либо подведомственных </w:t>
      </w:r>
      <w:r w:rsidRPr="001A3CAD">
        <w:rPr>
          <w:rFonts w:ascii="Times New Roman" w:hAnsi="Times New Roman" w:cs="Times New Roman"/>
          <w:sz w:val="28"/>
          <w:szCs w:val="28"/>
        </w:rPr>
        <w:lastRenderedPageBreak/>
        <w:t xml:space="preserve">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Ивановской области, муниципальными правовыми актами, за исключением документов, включенных в определенный </w:t>
      </w:r>
      <w:hyperlink r:id="rId51">
        <w:r w:rsidRPr="001A3CAD">
          <w:rPr>
            <w:rFonts w:ascii="Times New Roman" w:hAnsi="Times New Roman" w:cs="Times New Roman"/>
            <w:color w:val="0000FF"/>
            <w:sz w:val="28"/>
            <w:szCs w:val="28"/>
          </w:rPr>
          <w:t>частью 6 статьи 7</w:t>
        </w:r>
      </w:hyperlink>
      <w:r w:rsidRPr="001A3CAD">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Управление по собственной инициативе;</w:t>
      </w:r>
    </w:p>
    <w:p w:rsidR="001A3CAD" w:rsidRPr="001A3CAD" w:rsidRDefault="001A3CAD">
      <w:pPr>
        <w:pStyle w:val="ConsPlusNormal"/>
        <w:spacing w:before="220"/>
        <w:ind w:firstLine="540"/>
        <w:jc w:val="both"/>
        <w:rPr>
          <w:rFonts w:ascii="Times New Roman" w:hAnsi="Times New Roman" w:cs="Times New Roman"/>
          <w:sz w:val="28"/>
          <w:szCs w:val="28"/>
        </w:rPr>
      </w:pPr>
      <w:bookmarkStart w:id="24" w:name="P169"/>
      <w:bookmarkEnd w:id="24"/>
      <w:r w:rsidRPr="001A3CAD">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2">
        <w:r w:rsidRPr="001A3CAD">
          <w:rPr>
            <w:rFonts w:ascii="Times New Roman" w:hAnsi="Times New Roman" w:cs="Times New Roman"/>
            <w:color w:val="0000FF"/>
            <w:sz w:val="28"/>
            <w:szCs w:val="28"/>
          </w:rPr>
          <w:t>части 1 статьи 9</w:t>
        </w:r>
      </w:hyperlink>
      <w:r w:rsidRPr="001A3CAD">
        <w:rPr>
          <w:rFonts w:ascii="Times New Roman" w:hAnsi="Times New Roman" w:cs="Times New Roman"/>
          <w:sz w:val="28"/>
          <w:szCs w:val="28"/>
        </w:rPr>
        <w:t xml:space="preserve"> Федерального закона от 27.10.2010 N 210-ФЗ "Об организации предоставления государственных и муниципальных услуг";</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w:t>
      </w:r>
      <w:r w:rsidRPr="001A3CAD">
        <w:rPr>
          <w:rFonts w:ascii="Times New Roman" w:hAnsi="Times New Roman" w:cs="Times New Roman"/>
          <w:sz w:val="28"/>
          <w:szCs w:val="28"/>
        </w:rPr>
        <w:lastRenderedPageBreak/>
        <w:t>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53">
        <w:r w:rsidRPr="001A3CAD">
          <w:rPr>
            <w:rFonts w:ascii="Times New Roman" w:hAnsi="Times New Roman" w:cs="Times New Roman"/>
            <w:color w:val="0000FF"/>
            <w:sz w:val="28"/>
            <w:szCs w:val="28"/>
          </w:rPr>
          <w:t>пунктом 7.2 части 1 статьи 16</w:t>
        </w:r>
      </w:hyperlink>
      <w:r w:rsidRPr="001A3CAD">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2.15.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письме об отказе.</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2.16. Муниципальная услуга предоставляется бесплатно.</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2.17. Максимальный срок ожидания в очереди при обращении о предоставлении муниципальной услуги и при получении результата предоставления муниципальной услуги - 15 минут.</w:t>
      </w:r>
    </w:p>
    <w:p w:rsidR="001A3CAD" w:rsidRPr="001A3CAD" w:rsidRDefault="001A3CAD">
      <w:pPr>
        <w:pStyle w:val="ConsPlusNormal"/>
        <w:spacing w:before="220"/>
        <w:ind w:firstLine="540"/>
        <w:jc w:val="both"/>
        <w:rPr>
          <w:rFonts w:ascii="Times New Roman" w:hAnsi="Times New Roman" w:cs="Times New Roman"/>
          <w:sz w:val="28"/>
          <w:szCs w:val="28"/>
        </w:rPr>
      </w:pPr>
      <w:bookmarkStart w:id="25" w:name="P179"/>
      <w:bookmarkEnd w:id="25"/>
      <w:r w:rsidRPr="001A3CAD">
        <w:rPr>
          <w:rFonts w:ascii="Times New Roman" w:hAnsi="Times New Roman" w:cs="Times New Roman"/>
          <w:sz w:val="28"/>
          <w:szCs w:val="28"/>
        </w:rPr>
        <w:t>2.18. Заявление о предоставлении муниципальной услуги регистрируется в порядке регистрации входящих документов в день его поступления в Управление.</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Прием заявлений о предоставлении муниципальной услуги осуществляется специалистами Управления либо специалистами многофункционального центра согласно графику приема граждан, указанному в </w:t>
      </w:r>
      <w:hyperlink w:anchor="P77">
        <w:r w:rsidRPr="001A3CAD">
          <w:rPr>
            <w:rFonts w:ascii="Times New Roman" w:hAnsi="Times New Roman" w:cs="Times New Roman"/>
            <w:color w:val="0000FF"/>
            <w:sz w:val="28"/>
            <w:szCs w:val="28"/>
          </w:rPr>
          <w:t>пункте 2.2</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2.19.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Помещение, в котором осуществляется прием заявлений на предоставление муниципальной услуги, должно соответствовать комфортным условиям для Заявителей. В помещении должны быть предусмотрены места для заполнения заявлений, оборудованные столами, стульями, канцелярскими принадлежностями для написания письменных заявлений.</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Рабочие места специалистов, осуществляющих прием, должны быть </w:t>
      </w:r>
      <w:r w:rsidRPr="001A3CAD">
        <w:rPr>
          <w:rFonts w:ascii="Times New Roman" w:hAnsi="Times New Roman" w:cs="Times New Roman"/>
          <w:sz w:val="28"/>
          <w:szCs w:val="28"/>
        </w:rPr>
        <w:lastRenderedPageBreak/>
        <w:t>удобно расположены для приема, оборудованы необходимой функциональной мебелью, оргтехникой и телефонной связью.</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образцы заполнения заявлений;</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перечень документов, необходимых для получения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текст настоящего Регламента с приложениями;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график приема Заявителей для консультаций по вопросам предоставления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Инвалидам (включая инвалидов, использующих кресла-коляски и собак-проводников) обеспечиваются: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 условия беспрепятственного доступа к объекту (зданию, помещению), в котором предоставляется муниципальная услуга;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6) допуск </w:t>
      </w:r>
      <w:proofErr w:type="spellStart"/>
      <w:r w:rsidRPr="001A3CAD">
        <w:rPr>
          <w:rFonts w:ascii="Times New Roman" w:hAnsi="Times New Roman" w:cs="Times New Roman"/>
          <w:sz w:val="28"/>
          <w:szCs w:val="28"/>
        </w:rPr>
        <w:t>сурдопереводчика</w:t>
      </w:r>
      <w:proofErr w:type="spellEnd"/>
      <w:r w:rsidRPr="001A3CAD">
        <w:rPr>
          <w:rFonts w:ascii="Times New Roman" w:hAnsi="Times New Roman" w:cs="Times New Roman"/>
          <w:sz w:val="28"/>
          <w:szCs w:val="28"/>
        </w:rPr>
        <w:t xml:space="preserve"> и </w:t>
      </w:r>
      <w:proofErr w:type="spellStart"/>
      <w:r w:rsidRPr="001A3CAD">
        <w:rPr>
          <w:rFonts w:ascii="Times New Roman" w:hAnsi="Times New Roman" w:cs="Times New Roman"/>
          <w:sz w:val="28"/>
          <w:szCs w:val="28"/>
        </w:rPr>
        <w:t>тифлосурдопереводчика</w:t>
      </w:r>
      <w:proofErr w:type="spellEnd"/>
      <w:r w:rsidRPr="001A3CAD">
        <w:rPr>
          <w:rFonts w:ascii="Times New Roman" w:hAnsi="Times New Roman" w:cs="Times New Roman"/>
          <w:sz w:val="28"/>
          <w:szCs w:val="28"/>
        </w:rPr>
        <w:t>;</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8) оказание инвалидам помощи в преодолении барьеров, мешающих получению ими услуг наравне с другими лицами.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lastRenderedPageBreak/>
        <w:t>2.20. Порядок информирования о предоставлении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Информирование о предоставлении муниципальной услуги осуществляется: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посредством размещения соответствующей информации на официальном сайте органов местного самоуправления Комсомольского муниципального района в сети Интернет;</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на информационном стенде, расположенном в непосредственной близости от помещения, где предоставляется муниципальная услуга;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в Управлении: 155150, Ивановская область, г. Комсомольск, ул. 50 лет ВЛКСМ, дом 2, с использованием средств телефонной связи: 8 (49352) 4-11-74;</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в многофункциональном центре: Ивановская область, г. Комсомольск, ул. Пионерская, д. 3, с использованием средств телефонной связи: 8 (49352) 4-10-53.</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На официальном сайте органов местного самоуправления Комсомольского муниципального района в сети Интернет размещается следующая информация о предоставлении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 наименование и процедура предоставления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 место нахождения, почтовый адрес, номера телефонов, график работы специалистов Управления;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 образцы заявлений;</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4) извлечения из нормативных правовых актов по вопросам предоставления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5) полный текст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Информирование Заявителя (Заявителей) о процедуре предоставления муниципальной услуги может осуществляться в устной (на личном приеме и по телефону) и письменной формах. Информацию о ходе рассмотрения заявления о предоставлении муниципальной услуги, поданного при личном обращении или почтовым обращением, Заявитель может получить по телефону или на личном приеме.</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lastRenderedPageBreak/>
        <w:t>При невозможности специалиста Управления,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Информация о предоставлении муниципальной услуги должна содержать:</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сведения о порядке получения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адрес места и график приема заявлений для предоставления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перечень документов, необходимых для предоставления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сведения о результате оказания услуги и порядке передачи результата заявителю.</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Информирование Заявителя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20 минут.</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Письменное информирование осуществляется на основании поступившего в Управление обращения Заявителя о процедуре предоставления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Ответы на письменные обращения, связанные с разъяснением процедуры предоставления муниципальной услуги, направляются почтой в адрес Заявителя в соответствии с реквизитами, указанными в обращении, в срок, не превышающий 30 дней с момента регистрации таких обращений, либо выдаются на руки заявителю или его представителю в Управлении с соблюдением вышеуказанного срока в соответствии с графиком приема граждан, указанным в </w:t>
      </w:r>
      <w:hyperlink w:anchor="P77">
        <w:r w:rsidRPr="001A3CAD">
          <w:rPr>
            <w:rFonts w:ascii="Times New Roman" w:hAnsi="Times New Roman" w:cs="Times New Roman"/>
            <w:color w:val="0000FF"/>
            <w:sz w:val="28"/>
            <w:szCs w:val="28"/>
          </w:rPr>
          <w:t>пункте 2.2</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2.21. Показатели доступности и качества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2.21.1. Показателями доступности муниципальной услуги являются: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простота и ясность изложения информационных документов;</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наличие различных каналов получения информации об исполнении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короткое время ожидания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удобный график работы органа, осуществляющего исполнение </w:t>
      </w:r>
      <w:r w:rsidRPr="001A3CAD">
        <w:rPr>
          <w:rFonts w:ascii="Times New Roman" w:hAnsi="Times New Roman" w:cs="Times New Roman"/>
          <w:sz w:val="28"/>
          <w:szCs w:val="28"/>
        </w:rPr>
        <w:lastRenderedPageBreak/>
        <w:t>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удобное территориальное расположение органа, осуществляющего исполнение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2.21.2. Показателями качества муниципальной услуги являются: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точность предоставления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профессиональная подготовка специалистов органа, осуществляющего исполнение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высокая культура обслуживания Заявителей;</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строгое соблюдение сроков предоставления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2.22. Иные требования, в том числе учитывающие особенности предоставления муниципальной услуги в многофункциональном центре.</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В целях организации предоставления муниципальной услуги в многофункциональном центре осуществляются следующие полномочия: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консультирование Заявителей по процедуре получения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представление интересов Заявителя при взаимодействии с Управлением;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представление интересов Управления при взаимодействии с Заявителем;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прием и регистрация заявления и документов, необходимых для предоставления муниципальной услуги.</w:t>
      </w:r>
    </w:p>
    <w:p w:rsidR="001A3CAD" w:rsidRPr="001A3CAD" w:rsidRDefault="001A3CAD">
      <w:pPr>
        <w:pStyle w:val="ConsPlusNormal"/>
        <w:rPr>
          <w:rFonts w:ascii="Times New Roman" w:hAnsi="Times New Roman" w:cs="Times New Roman"/>
          <w:sz w:val="28"/>
          <w:szCs w:val="28"/>
        </w:rPr>
      </w:pPr>
    </w:p>
    <w:p w:rsidR="001A3CAD" w:rsidRPr="001A3CAD" w:rsidRDefault="001A3CAD">
      <w:pPr>
        <w:pStyle w:val="ConsPlusTitle"/>
        <w:jc w:val="center"/>
        <w:outlineLvl w:val="1"/>
        <w:rPr>
          <w:rFonts w:ascii="Times New Roman" w:hAnsi="Times New Roman" w:cs="Times New Roman"/>
          <w:sz w:val="28"/>
          <w:szCs w:val="28"/>
        </w:rPr>
      </w:pPr>
      <w:r w:rsidRPr="001A3CAD">
        <w:rPr>
          <w:rFonts w:ascii="Times New Roman" w:hAnsi="Times New Roman" w:cs="Times New Roman"/>
          <w:sz w:val="28"/>
          <w:szCs w:val="28"/>
        </w:rPr>
        <w:t>3. Состав, последовательность и сроки выполнения</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административных процедур, требования к порядку</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их выполнения, в том числе особенности выполнения</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административных процедур в электронной форме</w:t>
      </w:r>
    </w:p>
    <w:p w:rsidR="001A3CAD" w:rsidRPr="001A3CAD" w:rsidRDefault="001A3CAD">
      <w:pPr>
        <w:pStyle w:val="ConsPlusNormal"/>
        <w:ind w:firstLine="540"/>
        <w:jc w:val="both"/>
        <w:rPr>
          <w:rFonts w:ascii="Times New Roman" w:hAnsi="Times New Roman" w:cs="Times New Roman"/>
          <w:sz w:val="28"/>
          <w:szCs w:val="28"/>
        </w:rPr>
      </w:pPr>
    </w:p>
    <w:p w:rsidR="001A3CAD" w:rsidRPr="001A3CAD" w:rsidRDefault="001A3CAD">
      <w:pPr>
        <w:pStyle w:val="ConsPlusNormal"/>
        <w:ind w:firstLine="540"/>
        <w:jc w:val="both"/>
        <w:rPr>
          <w:rFonts w:ascii="Times New Roman" w:hAnsi="Times New Roman" w:cs="Times New Roman"/>
          <w:sz w:val="28"/>
          <w:szCs w:val="28"/>
        </w:rPr>
      </w:pPr>
      <w:r w:rsidRPr="001A3CAD">
        <w:rPr>
          <w:rFonts w:ascii="Times New Roman" w:hAnsi="Times New Roman" w:cs="Times New Roman"/>
          <w:sz w:val="28"/>
          <w:szCs w:val="28"/>
        </w:rPr>
        <w:t>3.1. Последовательность административных процедур при предоставлении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 прием и регистрация заявления о предоставлении муниципальной услуги, принятие решения об отказе в приеме документов;</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 рассмотрение заявления и документов, представленных для получения муниципальной услуги, принятие решения о приостановлении срока рассмотрения заявления о предоставлении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lastRenderedPageBreak/>
        <w:t>3) подготовка и издание распоряжения Управления о предварительном согласовании предоставления земельного участка либо принятие решения об отказе в предварительном согласовании предоставления земельного участка;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4) направление (выдача) Заявителю распоряжения Управления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3.2. Прием и регистрация заявления о предоставлении муниципальной услуги, принятие решения об отказе в приеме документов.</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3.2.1. Основанием для начала административной процедуры является поступление заявления о предварительном согласовании предоставления земельного участка в соответствии с </w:t>
      </w:r>
      <w:hyperlink w:anchor="P93">
        <w:r w:rsidRPr="001A3CAD">
          <w:rPr>
            <w:rFonts w:ascii="Times New Roman" w:hAnsi="Times New Roman" w:cs="Times New Roman"/>
            <w:color w:val="0000FF"/>
            <w:sz w:val="28"/>
            <w:szCs w:val="28"/>
          </w:rPr>
          <w:t>пунктом 2.2.1</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3.2.2. Прием Заявителей ведется в порядке живой очереди согласно графику приема граждан, указанному в </w:t>
      </w:r>
      <w:hyperlink w:anchor="P77">
        <w:r w:rsidRPr="001A3CAD">
          <w:rPr>
            <w:rFonts w:ascii="Times New Roman" w:hAnsi="Times New Roman" w:cs="Times New Roman"/>
            <w:color w:val="0000FF"/>
            <w:sz w:val="28"/>
            <w:szCs w:val="28"/>
          </w:rPr>
          <w:t>пункте 2.2</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Заявитель или его представитель представляет в Управление либо в многофункциональный центр </w:t>
      </w:r>
      <w:hyperlink w:anchor="P381">
        <w:r w:rsidRPr="001A3CAD">
          <w:rPr>
            <w:rFonts w:ascii="Times New Roman" w:hAnsi="Times New Roman" w:cs="Times New Roman"/>
            <w:color w:val="0000FF"/>
            <w:sz w:val="28"/>
            <w:szCs w:val="28"/>
          </w:rPr>
          <w:t>заявление</w:t>
        </w:r>
      </w:hyperlink>
      <w:r w:rsidRPr="001A3CAD">
        <w:rPr>
          <w:rFonts w:ascii="Times New Roman" w:hAnsi="Times New Roman" w:cs="Times New Roman"/>
          <w:sz w:val="28"/>
          <w:szCs w:val="28"/>
        </w:rPr>
        <w:t xml:space="preserve"> о предварительном согласовании предоставления земельного участка по форме, приведенной в приложении к настоящему Регламенту.</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3.2.2.1. Специалист, осуществляющий прием: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 проверяет документы, удостоверяющие личность и полномочия представителя Заявителя;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2) проверяет правильность оформления заявления, а также наличие документов, прилагаемых к заявлению, предусмотренных </w:t>
      </w:r>
      <w:hyperlink w:anchor="P114">
        <w:r w:rsidRPr="001A3CAD">
          <w:rPr>
            <w:rFonts w:ascii="Times New Roman" w:hAnsi="Times New Roman" w:cs="Times New Roman"/>
            <w:color w:val="0000FF"/>
            <w:sz w:val="28"/>
            <w:szCs w:val="28"/>
          </w:rPr>
          <w:t>пунктом 2.6</w:t>
        </w:r>
      </w:hyperlink>
      <w:r w:rsidRPr="001A3CAD">
        <w:rPr>
          <w:rFonts w:ascii="Times New Roman" w:hAnsi="Times New Roman" w:cs="Times New Roman"/>
          <w:sz w:val="28"/>
          <w:szCs w:val="28"/>
        </w:rPr>
        <w:t xml:space="preserve"> настоящего Регламента, которые Заявитель должен представить самостоятельно. Представленные копии документов сверяются с подлинниками и заверяются специалистом, осуществляющим прием документов;</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 определяет наличие (либо отсутствие) оснований для отказа в приеме документов, установленных </w:t>
      </w:r>
      <w:hyperlink w:anchor="P150">
        <w:r w:rsidRPr="001A3CAD">
          <w:rPr>
            <w:rFonts w:ascii="Times New Roman" w:hAnsi="Times New Roman" w:cs="Times New Roman"/>
            <w:color w:val="0000FF"/>
            <w:sz w:val="28"/>
            <w:szCs w:val="28"/>
          </w:rPr>
          <w:t>пунктом 2.10</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3.2.2.2. В случае наличия оснований для отказа в приеме документов, установленных </w:t>
      </w:r>
      <w:hyperlink w:anchor="P150">
        <w:r w:rsidRPr="001A3CAD">
          <w:rPr>
            <w:rFonts w:ascii="Times New Roman" w:hAnsi="Times New Roman" w:cs="Times New Roman"/>
            <w:color w:val="0000FF"/>
            <w:sz w:val="28"/>
            <w:szCs w:val="28"/>
          </w:rPr>
          <w:t>пунктом 2.10</w:t>
        </w:r>
      </w:hyperlink>
      <w:r w:rsidRPr="001A3CAD">
        <w:rPr>
          <w:rFonts w:ascii="Times New Roman" w:hAnsi="Times New Roman" w:cs="Times New Roman"/>
          <w:sz w:val="28"/>
          <w:szCs w:val="28"/>
        </w:rPr>
        <w:t xml:space="preserve"> настоящего Регламента, специалист устно информирует Заявителя об отказе в приеме документов с указанием причины отказа.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В случае если Заявитель не забрал документы при устном изложении причины отказа, специалист письменно информирует Заявителя об отказе в приеме документов.</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3.2.2.3. В случае отсутствия оснований для отказа в приеме документов </w:t>
      </w:r>
      <w:r w:rsidRPr="001A3CAD">
        <w:rPr>
          <w:rFonts w:ascii="Times New Roman" w:hAnsi="Times New Roman" w:cs="Times New Roman"/>
          <w:sz w:val="28"/>
          <w:szCs w:val="28"/>
        </w:rPr>
        <w:lastRenderedPageBreak/>
        <w:t>для получения муниципальной услуги, специалист принимает заявление и документы, выдает Заявителю копию заявления с отметкой о его получении.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3.2.3. Заявление о предоставлении муниципальной услуги регистрируется в Управлении в течение одного рабочего дня в порядке, предусмотренном </w:t>
      </w:r>
      <w:hyperlink w:anchor="P179">
        <w:r w:rsidRPr="001A3CAD">
          <w:rPr>
            <w:rFonts w:ascii="Times New Roman" w:hAnsi="Times New Roman" w:cs="Times New Roman"/>
            <w:color w:val="0000FF"/>
            <w:sz w:val="28"/>
            <w:szCs w:val="28"/>
          </w:rPr>
          <w:t>пунктом 2.18</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bookmarkStart w:id="26" w:name="P263"/>
      <w:bookmarkEnd w:id="26"/>
      <w:r w:rsidRPr="001A3CAD">
        <w:rPr>
          <w:rFonts w:ascii="Times New Roman" w:hAnsi="Times New Roman" w:cs="Times New Roman"/>
          <w:sz w:val="28"/>
          <w:szCs w:val="28"/>
        </w:rPr>
        <w:t xml:space="preserve">3.2.4. В случае если основания к отказу в приеме документов, установленные </w:t>
      </w:r>
      <w:hyperlink w:anchor="P150">
        <w:r w:rsidRPr="001A3CAD">
          <w:rPr>
            <w:rFonts w:ascii="Times New Roman" w:hAnsi="Times New Roman" w:cs="Times New Roman"/>
            <w:color w:val="0000FF"/>
            <w:sz w:val="28"/>
            <w:szCs w:val="28"/>
          </w:rPr>
          <w:t>пунктом 2.10</w:t>
        </w:r>
      </w:hyperlink>
      <w:r w:rsidRPr="001A3CAD">
        <w:rPr>
          <w:rFonts w:ascii="Times New Roman" w:hAnsi="Times New Roman" w:cs="Times New Roman"/>
          <w:sz w:val="28"/>
          <w:szCs w:val="28"/>
        </w:rPr>
        <w:t xml:space="preserve"> настоящего Регламента, выявляются в ходе рассмотрения заявления, в течение десяти рабочих дней со дня поступления заявления Заявителю направляется письменный отказ с обоснованием причин такого отказа.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3.2.6. Максимальный срок выполнения административной процедуры составляет два календарных дня.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3.3. Рассмотрение заявления и документов, представленных для получения муниципальной услуги, принятие решения о приостановлении срока рассмотрения заявления о предоставлении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3.3.1. Основанием для начала административной процедуры является регистрация поступившего в Управление заявления.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3.3.2. Руководитель Управления в течение одного рабочего дня со дня регистрации заявления назначает специалиста Управления для рассмотрения поступившего заявления.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3.3.3. Специалист Управления в течение двух рабочих дней со дня регистрации заявления проводит проверку наличия в заявлении необходимых сведений и комплектность документов, указанных в </w:t>
      </w:r>
      <w:hyperlink w:anchor="P114">
        <w:r w:rsidRPr="001A3CAD">
          <w:rPr>
            <w:rFonts w:ascii="Times New Roman" w:hAnsi="Times New Roman" w:cs="Times New Roman"/>
            <w:color w:val="0000FF"/>
            <w:sz w:val="28"/>
            <w:szCs w:val="28"/>
          </w:rPr>
          <w:t>пункте 2.6</w:t>
        </w:r>
      </w:hyperlink>
      <w:r w:rsidRPr="001A3CAD">
        <w:rPr>
          <w:rFonts w:ascii="Times New Roman" w:hAnsi="Times New Roman" w:cs="Times New Roman"/>
          <w:sz w:val="28"/>
          <w:szCs w:val="28"/>
        </w:rPr>
        <w:t xml:space="preserve"> настоящего Регламента, которые необходимы для получения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3.3.4. При наличии основания, установленного </w:t>
      </w:r>
      <w:hyperlink w:anchor="P158">
        <w:r w:rsidRPr="001A3CAD">
          <w:rPr>
            <w:rFonts w:ascii="Times New Roman" w:hAnsi="Times New Roman" w:cs="Times New Roman"/>
            <w:color w:val="0000FF"/>
            <w:sz w:val="28"/>
            <w:szCs w:val="28"/>
          </w:rPr>
          <w:t>пунктом 2.11</w:t>
        </w:r>
      </w:hyperlink>
      <w:r w:rsidRPr="001A3CAD">
        <w:rPr>
          <w:rFonts w:ascii="Times New Roman" w:hAnsi="Times New Roman" w:cs="Times New Roman"/>
          <w:sz w:val="28"/>
          <w:szCs w:val="28"/>
        </w:rPr>
        <w:t xml:space="preserve"> настоящего Регламента, специалист Управления обеспечивает подготовку и направление Заявителю решения о приостановлении срока рассмотрения поданного позднее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Рассмотрение поданного позднее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приостанавливается до принятия решения о предварительном согласовании предоставления земельного участка и утверждения схемы расположения земельного участка, направленной ранее, либо до принятия решения об отказе в утверждении ранее направленной схемы расположения земельного участка.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lastRenderedPageBreak/>
        <w:t xml:space="preserve">3.3.5. В случае если при рассмотрении заявления и документов, направленных способами, указанными в </w:t>
      </w:r>
      <w:hyperlink w:anchor="P96">
        <w:r w:rsidRPr="001A3CAD">
          <w:rPr>
            <w:rFonts w:ascii="Times New Roman" w:hAnsi="Times New Roman" w:cs="Times New Roman"/>
            <w:color w:val="0000FF"/>
            <w:sz w:val="28"/>
            <w:szCs w:val="28"/>
          </w:rPr>
          <w:t>подпунктах 3</w:t>
        </w:r>
      </w:hyperlink>
      <w:r w:rsidRPr="001A3CAD">
        <w:rPr>
          <w:rFonts w:ascii="Times New Roman" w:hAnsi="Times New Roman" w:cs="Times New Roman"/>
          <w:sz w:val="28"/>
          <w:szCs w:val="28"/>
        </w:rPr>
        <w:t xml:space="preserve">, </w:t>
      </w:r>
      <w:hyperlink w:anchor="P97">
        <w:r w:rsidRPr="001A3CAD">
          <w:rPr>
            <w:rFonts w:ascii="Times New Roman" w:hAnsi="Times New Roman" w:cs="Times New Roman"/>
            <w:color w:val="0000FF"/>
            <w:sz w:val="28"/>
            <w:szCs w:val="28"/>
          </w:rPr>
          <w:t>4</w:t>
        </w:r>
      </w:hyperlink>
      <w:r w:rsidRPr="001A3CAD">
        <w:rPr>
          <w:rFonts w:ascii="Times New Roman" w:hAnsi="Times New Roman" w:cs="Times New Roman"/>
          <w:sz w:val="28"/>
          <w:szCs w:val="28"/>
        </w:rPr>
        <w:t xml:space="preserve"> и </w:t>
      </w:r>
      <w:hyperlink w:anchor="P93">
        <w:r w:rsidRPr="001A3CAD">
          <w:rPr>
            <w:rFonts w:ascii="Times New Roman" w:hAnsi="Times New Roman" w:cs="Times New Roman"/>
            <w:color w:val="0000FF"/>
            <w:sz w:val="28"/>
            <w:szCs w:val="28"/>
          </w:rPr>
          <w:t>5 пункта 2.2.1</w:t>
        </w:r>
      </w:hyperlink>
      <w:r w:rsidRPr="001A3CAD">
        <w:rPr>
          <w:rFonts w:ascii="Times New Roman" w:hAnsi="Times New Roman" w:cs="Times New Roman"/>
          <w:sz w:val="28"/>
          <w:szCs w:val="28"/>
        </w:rPr>
        <w:t xml:space="preserve"> настоящего Регламента, специалистом Управления выявлены противоречия, неточности либо факт их недостоверности, специалист Управления в течение двух рабочих дней со дня регистрации заявления уведомляет Заявителя по электронной почте (только в случае, если указанное заявление содержит адрес электронной почты) либо направляет СМС-извещение (только в случае, если в заявлении содержится согласие Заявителя на получение СМС-извещения) о необходимости явки на личный прием в Управление не позднее двух рабочих дней, следующих за днем направления уведомления, для предоставления оригиналов документов.</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Если Заявителем представлен неполный комплект документов, специалист Управления вместе с уведомлением о явке на личный прием в Управление информирует Заявителя о недостающих и (или) неверно оформленных документах.</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Если Заявитель не представил оригиналы документов либо не представил недостающие и (или) верно оформленные документы, предусмотренные </w:t>
      </w:r>
      <w:hyperlink w:anchor="P114">
        <w:r w:rsidRPr="001A3CAD">
          <w:rPr>
            <w:rFonts w:ascii="Times New Roman" w:hAnsi="Times New Roman" w:cs="Times New Roman"/>
            <w:color w:val="0000FF"/>
            <w:sz w:val="28"/>
            <w:szCs w:val="28"/>
          </w:rPr>
          <w:t>пунктом 2.6</w:t>
        </w:r>
      </w:hyperlink>
      <w:r w:rsidRPr="001A3CAD">
        <w:rPr>
          <w:rFonts w:ascii="Times New Roman" w:hAnsi="Times New Roman" w:cs="Times New Roman"/>
          <w:sz w:val="28"/>
          <w:szCs w:val="28"/>
        </w:rPr>
        <w:t xml:space="preserve"> настоящего Регламента, в течение двух рабочих дней после направления уведомления, в соответствии с </w:t>
      </w:r>
      <w:hyperlink w:anchor="P263">
        <w:r w:rsidRPr="001A3CAD">
          <w:rPr>
            <w:rFonts w:ascii="Times New Roman" w:hAnsi="Times New Roman" w:cs="Times New Roman"/>
            <w:color w:val="0000FF"/>
            <w:sz w:val="28"/>
            <w:szCs w:val="28"/>
          </w:rPr>
          <w:t>пунктом 3.2.4</w:t>
        </w:r>
      </w:hyperlink>
      <w:r w:rsidRPr="001A3CAD">
        <w:rPr>
          <w:rFonts w:ascii="Times New Roman" w:hAnsi="Times New Roman" w:cs="Times New Roman"/>
          <w:sz w:val="28"/>
          <w:szCs w:val="28"/>
        </w:rPr>
        <w:t xml:space="preserve"> настоящего Регламента, Заявителю направляется письменный отказ в приеме документов с обоснованием причин такого отказа.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3.3.7. Если Заявителем самостоятельно не представлен документ, указанный в </w:t>
      </w:r>
      <w:hyperlink w:anchor="P136">
        <w:r w:rsidRPr="001A3CAD">
          <w:rPr>
            <w:rFonts w:ascii="Times New Roman" w:hAnsi="Times New Roman" w:cs="Times New Roman"/>
            <w:color w:val="0000FF"/>
            <w:sz w:val="28"/>
            <w:szCs w:val="28"/>
          </w:rPr>
          <w:t>абзаце четвертом подпункта 2 пункта 2.6.5</w:t>
        </w:r>
      </w:hyperlink>
      <w:r w:rsidRPr="001A3CAD">
        <w:rPr>
          <w:rFonts w:ascii="Times New Roman" w:hAnsi="Times New Roman" w:cs="Times New Roman"/>
          <w:sz w:val="28"/>
          <w:szCs w:val="28"/>
        </w:rPr>
        <w:t xml:space="preserve"> настоящего Регламента, специалист Управления в течение двух рабочих дней со дня регистрации заявления направляет в порядке межведомственного взаимодействия запросы в органы, уполномоченные на предоставление соответствующих сведений.</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3.3.8. При отсутствии оснований для отказа в приеме документов, установленных </w:t>
      </w:r>
      <w:hyperlink w:anchor="P150">
        <w:r w:rsidRPr="001A3CAD">
          <w:rPr>
            <w:rFonts w:ascii="Times New Roman" w:hAnsi="Times New Roman" w:cs="Times New Roman"/>
            <w:color w:val="0000FF"/>
            <w:sz w:val="28"/>
            <w:szCs w:val="28"/>
          </w:rPr>
          <w:t>пунктом 2.10</w:t>
        </w:r>
      </w:hyperlink>
      <w:r w:rsidRPr="001A3CAD">
        <w:rPr>
          <w:rFonts w:ascii="Times New Roman" w:hAnsi="Times New Roman" w:cs="Times New Roman"/>
          <w:sz w:val="28"/>
          <w:szCs w:val="28"/>
        </w:rPr>
        <w:t xml:space="preserve"> настоящего Регламента, и оснований для приостановления предоставления муниципальной услуги, установленных </w:t>
      </w:r>
      <w:hyperlink w:anchor="P158">
        <w:r w:rsidRPr="001A3CAD">
          <w:rPr>
            <w:rFonts w:ascii="Times New Roman" w:hAnsi="Times New Roman" w:cs="Times New Roman"/>
            <w:color w:val="0000FF"/>
            <w:sz w:val="28"/>
            <w:szCs w:val="28"/>
          </w:rPr>
          <w:t>пунктом 2.11</w:t>
        </w:r>
      </w:hyperlink>
      <w:r w:rsidRPr="001A3CAD">
        <w:rPr>
          <w:rFonts w:ascii="Times New Roman" w:hAnsi="Times New Roman" w:cs="Times New Roman"/>
          <w:sz w:val="28"/>
          <w:szCs w:val="28"/>
        </w:rPr>
        <w:t xml:space="preserve"> настоящего Регламента, руководитель Управления в течение шести рабочих дней со дня регистрации заявления направляет копию заявления и все необходимые для оказания муниципальной услуги документы в специалисту Управления.</w:t>
      </w:r>
    </w:p>
    <w:p w:rsidR="001A3CAD" w:rsidRPr="001A3CAD" w:rsidRDefault="001A3CAD">
      <w:pPr>
        <w:pStyle w:val="ConsPlusNormal"/>
        <w:spacing w:before="220"/>
        <w:ind w:firstLine="540"/>
        <w:jc w:val="both"/>
        <w:rPr>
          <w:rFonts w:ascii="Times New Roman" w:hAnsi="Times New Roman" w:cs="Times New Roman"/>
          <w:sz w:val="28"/>
          <w:szCs w:val="28"/>
        </w:rPr>
      </w:pPr>
      <w:bookmarkStart w:id="27" w:name="P276"/>
      <w:bookmarkEnd w:id="27"/>
      <w:r w:rsidRPr="001A3CAD">
        <w:rPr>
          <w:rFonts w:ascii="Times New Roman" w:hAnsi="Times New Roman" w:cs="Times New Roman"/>
          <w:sz w:val="28"/>
          <w:szCs w:val="28"/>
        </w:rPr>
        <w:t>3.3.9. Специалист Управления в течение двух рабочих дней со дня получения руководителем Управления заявления и документов, необходимых для оказания муниципальной услуги, в рамках своих полномочий проверяет:</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 наличие оснований для отказа в утверждении схемы расположения земельного участка или земельных участков, установленных </w:t>
      </w:r>
      <w:hyperlink w:anchor="P161">
        <w:r w:rsidRPr="001A3CAD">
          <w:rPr>
            <w:rFonts w:ascii="Times New Roman" w:hAnsi="Times New Roman" w:cs="Times New Roman"/>
            <w:color w:val="0000FF"/>
            <w:sz w:val="28"/>
            <w:szCs w:val="28"/>
          </w:rPr>
          <w:t>пунктом 2.12.1</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lastRenderedPageBreak/>
        <w:t xml:space="preserve">- наличие основания для отказа в предоставлении муниципальной услуги, установленного </w:t>
      </w:r>
      <w:hyperlink w:anchor="P164">
        <w:r w:rsidRPr="001A3CAD">
          <w:rPr>
            <w:rFonts w:ascii="Times New Roman" w:hAnsi="Times New Roman" w:cs="Times New Roman"/>
            <w:color w:val="0000FF"/>
            <w:sz w:val="28"/>
            <w:szCs w:val="28"/>
          </w:rPr>
          <w:t>пунктом 2.12.4</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3.3.10. При выявлении специалистом Управления оснований, установленных </w:t>
      </w:r>
      <w:hyperlink w:anchor="P161">
        <w:r w:rsidRPr="001A3CAD">
          <w:rPr>
            <w:rFonts w:ascii="Times New Roman" w:hAnsi="Times New Roman" w:cs="Times New Roman"/>
            <w:color w:val="0000FF"/>
            <w:sz w:val="28"/>
            <w:szCs w:val="28"/>
          </w:rPr>
          <w:t>пунктами 2.12.1</w:t>
        </w:r>
      </w:hyperlink>
      <w:r w:rsidRPr="001A3CAD">
        <w:rPr>
          <w:rFonts w:ascii="Times New Roman" w:hAnsi="Times New Roman" w:cs="Times New Roman"/>
          <w:sz w:val="28"/>
          <w:szCs w:val="28"/>
        </w:rPr>
        <w:t xml:space="preserve"> и </w:t>
      </w:r>
      <w:hyperlink w:anchor="P164">
        <w:r w:rsidRPr="001A3CAD">
          <w:rPr>
            <w:rFonts w:ascii="Times New Roman" w:hAnsi="Times New Roman" w:cs="Times New Roman"/>
            <w:color w:val="0000FF"/>
            <w:sz w:val="28"/>
            <w:szCs w:val="28"/>
          </w:rPr>
          <w:t>2.12.4</w:t>
        </w:r>
      </w:hyperlink>
      <w:r w:rsidRPr="001A3CAD">
        <w:rPr>
          <w:rFonts w:ascii="Times New Roman" w:hAnsi="Times New Roman" w:cs="Times New Roman"/>
          <w:sz w:val="28"/>
          <w:szCs w:val="28"/>
        </w:rPr>
        <w:t xml:space="preserve"> настоящего Регламента, специалист Управления готовит и направляет руководителю Управления письменное сообщение с обоснованием имеющихся оснований для отказа в утверждении схемы расположения земельного участка и (или) имеющейся информации о признании гаража самовольной постройкой, подлежащей сносу, и возвращает в Управление схему расположения земельного участка с отметкой о ее рассмотрении.</w:t>
      </w:r>
    </w:p>
    <w:p w:rsidR="001A3CAD" w:rsidRPr="001A3CAD" w:rsidRDefault="001A3CAD">
      <w:pPr>
        <w:pStyle w:val="ConsPlusNormal"/>
        <w:spacing w:before="220"/>
        <w:ind w:firstLine="540"/>
        <w:jc w:val="both"/>
        <w:rPr>
          <w:rFonts w:ascii="Times New Roman" w:hAnsi="Times New Roman" w:cs="Times New Roman"/>
          <w:sz w:val="28"/>
          <w:szCs w:val="28"/>
        </w:rPr>
      </w:pPr>
      <w:bookmarkStart w:id="28" w:name="P280"/>
      <w:bookmarkEnd w:id="28"/>
      <w:r w:rsidRPr="001A3CAD">
        <w:rPr>
          <w:rFonts w:ascii="Times New Roman" w:hAnsi="Times New Roman" w:cs="Times New Roman"/>
          <w:sz w:val="28"/>
          <w:szCs w:val="28"/>
        </w:rPr>
        <w:t xml:space="preserve">3.3.11. В случае отсутствия оснований, установленных </w:t>
      </w:r>
      <w:hyperlink w:anchor="P161">
        <w:r w:rsidRPr="001A3CAD">
          <w:rPr>
            <w:rFonts w:ascii="Times New Roman" w:hAnsi="Times New Roman" w:cs="Times New Roman"/>
            <w:color w:val="0000FF"/>
            <w:sz w:val="28"/>
            <w:szCs w:val="28"/>
          </w:rPr>
          <w:t>пунктами 2.12.1</w:t>
        </w:r>
      </w:hyperlink>
      <w:r w:rsidRPr="001A3CAD">
        <w:rPr>
          <w:rFonts w:ascii="Times New Roman" w:hAnsi="Times New Roman" w:cs="Times New Roman"/>
          <w:sz w:val="28"/>
          <w:szCs w:val="28"/>
        </w:rPr>
        <w:t xml:space="preserve"> и </w:t>
      </w:r>
      <w:hyperlink w:anchor="P164">
        <w:r w:rsidRPr="001A3CAD">
          <w:rPr>
            <w:rFonts w:ascii="Times New Roman" w:hAnsi="Times New Roman" w:cs="Times New Roman"/>
            <w:color w:val="0000FF"/>
            <w:sz w:val="28"/>
            <w:szCs w:val="28"/>
          </w:rPr>
          <w:t>2.12.4</w:t>
        </w:r>
      </w:hyperlink>
      <w:r w:rsidRPr="001A3CAD">
        <w:rPr>
          <w:rFonts w:ascii="Times New Roman" w:hAnsi="Times New Roman" w:cs="Times New Roman"/>
          <w:sz w:val="28"/>
          <w:szCs w:val="28"/>
        </w:rPr>
        <w:t xml:space="preserve"> настоящего Регламента, специалист Управления направляет в руководителю Управления письменное сообщение об отсутствии оснований для отказа, установленных </w:t>
      </w:r>
      <w:hyperlink w:anchor="P161">
        <w:r w:rsidRPr="001A3CAD">
          <w:rPr>
            <w:rFonts w:ascii="Times New Roman" w:hAnsi="Times New Roman" w:cs="Times New Roman"/>
            <w:color w:val="0000FF"/>
            <w:sz w:val="28"/>
            <w:szCs w:val="28"/>
          </w:rPr>
          <w:t>пунктами 2.12.1</w:t>
        </w:r>
      </w:hyperlink>
      <w:r w:rsidRPr="001A3CAD">
        <w:rPr>
          <w:rFonts w:ascii="Times New Roman" w:hAnsi="Times New Roman" w:cs="Times New Roman"/>
          <w:sz w:val="28"/>
          <w:szCs w:val="28"/>
        </w:rPr>
        <w:t xml:space="preserve"> и </w:t>
      </w:r>
      <w:hyperlink w:anchor="P164">
        <w:r w:rsidRPr="001A3CAD">
          <w:rPr>
            <w:rFonts w:ascii="Times New Roman" w:hAnsi="Times New Roman" w:cs="Times New Roman"/>
            <w:color w:val="0000FF"/>
            <w:sz w:val="28"/>
            <w:szCs w:val="28"/>
          </w:rPr>
          <w:t>2.12.4</w:t>
        </w:r>
      </w:hyperlink>
      <w:r w:rsidRPr="001A3CAD">
        <w:rPr>
          <w:rFonts w:ascii="Times New Roman" w:hAnsi="Times New Roman" w:cs="Times New Roman"/>
          <w:sz w:val="28"/>
          <w:szCs w:val="28"/>
        </w:rPr>
        <w:t xml:space="preserve"> настоящего Регламента, с указанием информации о территориальной зоне, в границах которой расположен испрашиваемый земельный участок, и схему расположения земельного участка с отметкой о ее рассмотрении.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3.3.12. Максимальный срок выполнения административной процедуры составляет двенадцать дней.</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3.4. Подготовка и издание Распоряжения Управления о предварительном согласовании предоставления земельного участка либо принятие решения об отказе в предварительном согласовании предоставления земельного участка.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3.4.1. Основанием для начала административной процедуры является отсутствие оснований для приостановления предоставления муниципальной услуги, установленных </w:t>
      </w:r>
      <w:hyperlink w:anchor="P158">
        <w:r w:rsidRPr="001A3CAD">
          <w:rPr>
            <w:rFonts w:ascii="Times New Roman" w:hAnsi="Times New Roman" w:cs="Times New Roman"/>
            <w:color w:val="0000FF"/>
            <w:sz w:val="28"/>
            <w:szCs w:val="28"/>
          </w:rPr>
          <w:t>пунктом 2.11</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3.4.2. В случае отсутствия оснований для отказа в предоставлении муниципальной услуги, установленных </w:t>
      </w:r>
      <w:hyperlink w:anchor="P160">
        <w:r w:rsidRPr="001A3CAD">
          <w:rPr>
            <w:rFonts w:ascii="Times New Roman" w:hAnsi="Times New Roman" w:cs="Times New Roman"/>
            <w:color w:val="0000FF"/>
            <w:sz w:val="28"/>
            <w:szCs w:val="28"/>
          </w:rPr>
          <w:t>пунктом 2.12</w:t>
        </w:r>
      </w:hyperlink>
      <w:r w:rsidRPr="001A3CAD">
        <w:rPr>
          <w:rFonts w:ascii="Times New Roman" w:hAnsi="Times New Roman" w:cs="Times New Roman"/>
          <w:sz w:val="28"/>
          <w:szCs w:val="28"/>
        </w:rPr>
        <w:t xml:space="preserve"> настоящего Регламента, специалист Управления готовит проект распоряжения Управления о предварительном согласовании предоставления земельного участка и направляет его для последующего издания вместе с пакетом документов на согласование в структурные подразделения Администрации Комсомольского муниципального района.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После согласования проекта распоряжения структурными подразделениями Администрации Комсомольского муниципального района издается распоряжение Управления о предварительном согласовании предоставления земельного участка.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3.4.3. В случае наличия оснований для отказа в предоставлении муниципальной услуги, установленных </w:t>
      </w:r>
      <w:hyperlink w:anchor="P160">
        <w:r w:rsidRPr="001A3CAD">
          <w:rPr>
            <w:rFonts w:ascii="Times New Roman" w:hAnsi="Times New Roman" w:cs="Times New Roman"/>
            <w:color w:val="0000FF"/>
            <w:sz w:val="28"/>
            <w:szCs w:val="28"/>
          </w:rPr>
          <w:t>пунктом 2.12</w:t>
        </w:r>
      </w:hyperlink>
      <w:r w:rsidRPr="001A3CAD">
        <w:rPr>
          <w:rFonts w:ascii="Times New Roman" w:hAnsi="Times New Roman" w:cs="Times New Roman"/>
          <w:sz w:val="28"/>
          <w:szCs w:val="28"/>
        </w:rPr>
        <w:t xml:space="preserve"> настоящего Регламента, специалист Управления обеспечивает подготовку проекта решения об отказе </w:t>
      </w:r>
      <w:r w:rsidRPr="001A3CAD">
        <w:rPr>
          <w:rFonts w:ascii="Times New Roman" w:hAnsi="Times New Roman" w:cs="Times New Roman"/>
          <w:sz w:val="28"/>
          <w:szCs w:val="28"/>
        </w:rPr>
        <w:lastRenderedPageBreak/>
        <w:t>в предварительном согласовании предоставления земельного участка.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Проект решения об отказе в предварительном согласовании предоставления земельного участка должен содержать все основания отказа с обязательной ссылкой на соответствующие положения, предусмотренные </w:t>
      </w:r>
      <w:hyperlink w:anchor="P160">
        <w:r w:rsidRPr="001A3CAD">
          <w:rPr>
            <w:rFonts w:ascii="Times New Roman" w:hAnsi="Times New Roman" w:cs="Times New Roman"/>
            <w:color w:val="0000FF"/>
            <w:sz w:val="28"/>
            <w:szCs w:val="28"/>
          </w:rPr>
          <w:t>пунктом 2.12</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Решение об отказе в предварительном согласовании предоставления земельного участка оформляется в форме письма на бланке Управления и подписывается заместителем главы Администрации Комсомольского муниципального района, начальником Управления, или лицом, исполняющим его обязанности.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3.4.4. Максимальный срок выполнения административной процедуры составляет тринадцать календарных дней.</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3.5. Направление (выдача) Заявителю распоряжения Управления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3.5.1. Основанием для начала административной процедуры является издание распоряжения Управления о предварительном согласовании предоставления земельного участка либо подписание решения об отказе в предварительном согласовании предоставления земельного участка.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3.5.2. В случае если в заявлении Заявителем указано на необходимость получения решения о предварительном согласовании предоставления земельного участка по почте, то не позднее двух рабочих дней со дня издания распоряжения Управления о предварительном согласовании предоставления земельного участка либо подписания решения об отказе в предварительном согласовании предоставления земельного участка они направляются с сопроводительным письмом почтовым отправлением по почтовому адресу, указанному в заявлении.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3.5.3. В случае если в заявлении Заявителем указано на необходимость получения решения о предварительном согласовании предоставления земельного участка на руки, выдача Заявителю распоряжения Управления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 осуществляется в соответствии с графиком приема граждан, указанным в </w:t>
      </w:r>
      <w:hyperlink w:anchor="P77">
        <w:r w:rsidRPr="001A3CAD">
          <w:rPr>
            <w:rFonts w:ascii="Times New Roman" w:hAnsi="Times New Roman" w:cs="Times New Roman"/>
            <w:color w:val="0000FF"/>
            <w:sz w:val="28"/>
            <w:szCs w:val="28"/>
          </w:rPr>
          <w:t>пункте 2.2</w:t>
        </w:r>
      </w:hyperlink>
      <w:r w:rsidRPr="001A3CAD">
        <w:rPr>
          <w:rFonts w:ascii="Times New Roman" w:hAnsi="Times New Roman" w:cs="Times New Roman"/>
          <w:sz w:val="28"/>
          <w:szCs w:val="28"/>
        </w:rPr>
        <w:t xml:space="preserve"> настоящего Регламента. Отметку о получении распоряжения Управления 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 Заявитель ставит на заявлении о предоставлении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lastRenderedPageBreak/>
        <w:t>3.5.4. В случае если в заявлении Заявителем указано на необходимость направления решения о предварительном согласовании предоставления земельного участка на адрес электронной почты Заявителя, распоряжение Управления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направляется с сопроводительным письмом в электронной форме на адрес электронной почты Заявителя.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3.5.5. Максимальный срок выполнения административной процедуры составляет три календарных дня.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3.6. В случае если испрашиваемый земельный участок предстоит образовать в соответствии с утвержденной схемой расположения земельного участка, в срок не более чем пять рабочих дней со дня издания распоряжения Управления о предварительном согласовании предоставления земельного участка (в случае если испрашиваемый земельный участок предстоит образовать в соответствии со схемой расположения земельного участка), специалист Управления направляет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A3CAD" w:rsidRPr="001A3CAD" w:rsidRDefault="001A3CAD">
      <w:pPr>
        <w:pStyle w:val="ConsPlusNormal"/>
        <w:ind w:firstLine="540"/>
        <w:jc w:val="both"/>
        <w:rPr>
          <w:rFonts w:ascii="Times New Roman" w:hAnsi="Times New Roman" w:cs="Times New Roman"/>
          <w:sz w:val="28"/>
          <w:szCs w:val="28"/>
        </w:rPr>
      </w:pPr>
    </w:p>
    <w:p w:rsidR="001A3CAD" w:rsidRPr="001A3CAD" w:rsidRDefault="001A3CAD">
      <w:pPr>
        <w:pStyle w:val="ConsPlusTitle"/>
        <w:jc w:val="center"/>
        <w:outlineLvl w:val="1"/>
        <w:rPr>
          <w:rFonts w:ascii="Times New Roman" w:hAnsi="Times New Roman" w:cs="Times New Roman"/>
          <w:sz w:val="28"/>
          <w:szCs w:val="28"/>
        </w:rPr>
      </w:pPr>
      <w:r w:rsidRPr="001A3CAD">
        <w:rPr>
          <w:rFonts w:ascii="Times New Roman" w:hAnsi="Times New Roman" w:cs="Times New Roman"/>
          <w:sz w:val="28"/>
          <w:szCs w:val="28"/>
        </w:rPr>
        <w:t>4. Формы контроля за исполнением Регламента</w:t>
      </w:r>
    </w:p>
    <w:p w:rsidR="001A3CAD" w:rsidRPr="001A3CAD" w:rsidRDefault="001A3CAD">
      <w:pPr>
        <w:pStyle w:val="ConsPlusNormal"/>
        <w:ind w:firstLine="540"/>
        <w:jc w:val="both"/>
        <w:rPr>
          <w:rFonts w:ascii="Times New Roman" w:hAnsi="Times New Roman" w:cs="Times New Roman"/>
          <w:sz w:val="28"/>
          <w:szCs w:val="28"/>
        </w:rPr>
      </w:pPr>
    </w:p>
    <w:p w:rsidR="001A3CAD" w:rsidRPr="001A3CAD" w:rsidRDefault="001A3CAD">
      <w:pPr>
        <w:pStyle w:val="ConsPlusNormal"/>
        <w:ind w:firstLine="540"/>
        <w:jc w:val="both"/>
        <w:rPr>
          <w:rFonts w:ascii="Times New Roman" w:hAnsi="Times New Roman" w:cs="Times New Roman"/>
          <w:sz w:val="28"/>
          <w:szCs w:val="28"/>
        </w:rPr>
      </w:pPr>
      <w:r w:rsidRPr="001A3CAD">
        <w:rPr>
          <w:rFonts w:ascii="Times New Roman" w:hAnsi="Times New Roman" w:cs="Times New Roman"/>
          <w:sz w:val="28"/>
          <w:szCs w:val="28"/>
        </w:rPr>
        <w:t>4.1. Текущий контроль за соблюдением и исполнением ответственными специалистами Управления и специалистами многофункционального центра в рамках предоставленных полномочий последовательности действий, определенных настоящим Регламентом, осуществляется руководителем Управления и руководителем многофункционального центра.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4.2. Специалисты Управления,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Заявителем, за полноту и доступность предоставляемой при консультировании информации, за правильность выполнения процедур, установленных настоящим Регламентом.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4.3. Специалисты Управления, принимающие участие в предоставлении муниципальной услуги, несут персональную ответственность за соблюдение сроков, за полноту и доступность предоставляемой при оказании услуги информации, за правильность выполнения процедур, установленных </w:t>
      </w:r>
      <w:hyperlink w:anchor="P276">
        <w:r w:rsidRPr="001A3CAD">
          <w:rPr>
            <w:rFonts w:ascii="Times New Roman" w:hAnsi="Times New Roman" w:cs="Times New Roman"/>
            <w:color w:val="0000FF"/>
            <w:sz w:val="28"/>
            <w:szCs w:val="28"/>
          </w:rPr>
          <w:t>пунктами 3.3.9</w:t>
        </w:r>
      </w:hyperlink>
      <w:r w:rsidRPr="001A3CAD">
        <w:rPr>
          <w:rFonts w:ascii="Times New Roman" w:hAnsi="Times New Roman" w:cs="Times New Roman"/>
          <w:sz w:val="28"/>
          <w:szCs w:val="28"/>
        </w:rPr>
        <w:t xml:space="preserve"> - </w:t>
      </w:r>
      <w:hyperlink w:anchor="P280">
        <w:r w:rsidRPr="001A3CAD">
          <w:rPr>
            <w:rFonts w:ascii="Times New Roman" w:hAnsi="Times New Roman" w:cs="Times New Roman"/>
            <w:color w:val="0000FF"/>
            <w:sz w:val="28"/>
            <w:szCs w:val="28"/>
          </w:rPr>
          <w:t>3.3.11 раздела 3</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4.3. Специалисты многофункционального центра несут персональную ответственность за соблюдение сроков и порядка приема документов, </w:t>
      </w:r>
      <w:r w:rsidRPr="001A3CAD">
        <w:rPr>
          <w:rFonts w:ascii="Times New Roman" w:hAnsi="Times New Roman" w:cs="Times New Roman"/>
          <w:sz w:val="28"/>
          <w:szCs w:val="28"/>
        </w:rPr>
        <w:lastRenderedPageBreak/>
        <w:t>предоставляемых Заявителями, за правильность выполнения процедур, установленных настоящим Регламентом.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4.4.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подготовку ответов на обращения Заявителей, содержащие жалобы на решения, действия (бездействие) должностных лиц.</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4.5.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1A3CAD" w:rsidRPr="001A3CAD" w:rsidRDefault="001A3CAD">
      <w:pPr>
        <w:pStyle w:val="ConsPlusNormal"/>
        <w:ind w:firstLine="540"/>
        <w:jc w:val="both"/>
        <w:rPr>
          <w:rFonts w:ascii="Times New Roman" w:hAnsi="Times New Roman" w:cs="Times New Roman"/>
          <w:sz w:val="28"/>
          <w:szCs w:val="28"/>
        </w:rPr>
      </w:pPr>
    </w:p>
    <w:p w:rsidR="001A3CAD" w:rsidRPr="001A3CAD" w:rsidRDefault="001A3CAD">
      <w:pPr>
        <w:pStyle w:val="ConsPlusTitle"/>
        <w:jc w:val="center"/>
        <w:outlineLvl w:val="1"/>
        <w:rPr>
          <w:rFonts w:ascii="Times New Roman" w:hAnsi="Times New Roman" w:cs="Times New Roman"/>
          <w:sz w:val="28"/>
          <w:szCs w:val="28"/>
        </w:rPr>
      </w:pPr>
      <w:r w:rsidRPr="001A3CAD">
        <w:rPr>
          <w:rFonts w:ascii="Times New Roman" w:hAnsi="Times New Roman" w:cs="Times New Roman"/>
          <w:sz w:val="28"/>
          <w:szCs w:val="28"/>
        </w:rPr>
        <w:t>5. Досудебный (внесудебный) порядок обжалования Заявителем</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решений и действий (бездействия) органа, предоставляющего</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муниципальную услугу, должностного лица или муниципального</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служащего, многофункционального центра, работника</w:t>
      </w:r>
    </w:p>
    <w:p w:rsidR="001A3CAD" w:rsidRPr="001A3CAD" w:rsidRDefault="001A3CAD">
      <w:pPr>
        <w:pStyle w:val="ConsPlusTitle"/>
        <w:jc w:val="center"/>
        <w:rPr>
          <w:rFonts w:ascii="Times New Roman" w:hAnsi="Times New Roman" w:cs="Times New Roman"/>
          <w:sz w:val="28"/>
          <w:szCs w:val="28"/>
        </w:rPr>
      </w:pPr>
      <w:r w:rsidRPr="001A3CAD">
        <w:rPr>
          <w:rFonts w:ascii="Times New Roman" w:hAnsi="Times New Roman" w:cs="Times New Roman"/>
          <w:sz w:val="28"/>
          <w:szCs w:val="28"/>
        </w:rPr>
        <w:t>многофункционального центра</w:t>
      </w:r>
    </w:p>
    <w:p w:rsidR="001A3CAD" w:rsidRPr="001A3CAD" w:rsidRDefault="001A3CAD">
      <w:pPr>
        <w:pStyle w:val="ConsPlusNormal"/>
        <w:ind w:firstLine="540"/>
        <w:jc w:val="both"/>
        <w:rPr>
          <w:rFonts w:ascii="Times New Roman" w:hAnsi="Times New Roman" w:cs="Times New Roman"/>
          <w:sz w:val="28"/>
          <w:szCs w:val="28"/>
        </w:rPr>
      </w:pPr>
    </w:p>
    <w:p w:rsidR="001A3CAD" w:rsidRPr="001A3CAD" w:rsidRDefault="001A3CAD">
      <w:pPr>
        <w:pStyle w:val="ConsPlusNormal"/>
        <w:ind w:firstLine="540"/>
        <w:jc w:val="both"/>
        <w:rPr>
          <w:rFonts w:ascii="Times New Roman" w:hAnsi="Times New Roman" w:cs="Times New Roman"/>
          <w:sz w:val="28"/>
          <w:szCs w:val="28"/>
        </w:rPr>
      </w:pPr>
      <w:r w:rsidRPr="001A3CAD">
        <w:rPr>
          <w:rFonts w:ascii="Times New Roman" w:hAnsi="Times New Roman" w:cs="Times New Roman"/>
          <w:sz w:val="28"/>
          <w:szCs w:val="28"/>
        </w:rPr>
        <w:t>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работника многофункционального центра, в том числе в следующих случаях:</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 нарушение срока предоставления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настоящим Регламентом;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4) отказ в приеме и возврат заявления и прилагаемых к нему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настоящим Регламентом для предоставления муниципальной услуги, у Заявителя;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w:t>
      </w:r>
      <w:r w:rsidRPr="001A3CAD">
        <w:rPr>
          <w:rFonts w:ascii="Times New Roman" w:hAnsi="Times New Roman" w:cs="Times New Roman"/>
          <w:sz w:val="28"/>
          <w:szCs w:val="28"/>
        </w:rPr>
        <w:lastRenderedPageBreak/>
        <w:t>муниципальными правовыми актами, настоящим Регламентом;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настоящим Регламентом;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настоящим Регламентом;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69">
        <w:r w:rsidRPr="001A3CAD">
          <w:rPr>
            <w:rFonts w:ascii="Times New Roman" w:hAnsi="Times New Roman" w:cs="Times New Roman"/>
            <w:color w:val="0000FF"/>
            <w:sz w:val="28"/>
            <w:szCs w:val="28"/>
          </w:rPr>
          <w:t>абзацем четвертым пункта 2.14 раздела 2</w:t>
        </w:r>
      </w:hyperlink>
      <w:r w:rsidRPr="001A3CAD">
        <w:rPr>
          <w:rFonts w:ascii="Times New Roman" w:hAnsi="Times New Roman" w:cs="Times New Roman"/>
          <w:sz w:val="28"/>
          <w:szCs w:val="28"/>
        </w:rPr>
        <w:t xml:space="preserve"> настоящего Регламента.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5.2. Жалоба подается в письменной форме на бумажном носителе либо в электронной форме.</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органов местного самоуправления, а также может быть принята при личном приеме Заявителя в соответствии с графиком приема.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В случае обжалования решений, действий (бездействия) должностных лиц и муниципальных служащих Управления жалоба подается на имя руководителя Управления и рассматривается им.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В случае обжалования решений руководителя Управления жалоба подается в Администрацию Комсомольского муниципального района на имя Главы Комсомольского муниципального района и рассматривается им.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lastRenderedPageBreak/>
        <w:t>В случае обжалования решений, действий (бездействия) работников многофункционального центра жалоба подается непосредственно на имя руководителя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 или на имя заместителя главы Администрации Комсомольского муниципального района, курирующего работу многофункционального центра.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Почтовый адрес для направления жалоб:</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155150, Ивановская область, г. Комсомольск, ул. 50 лет ВЛКСМ, д. 2.</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Адреса для направления жалоб в электронной форме:</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на имя руководителя Управления: koms.zio@mail.ru;</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на имя Главы Комсомольского муниципального района: http://www.adm-komsomolsk.ru, раздел "Электронная приемная".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5.3. Личный прием заявителей осуществляется руководителем Управления в соответствии с графиком.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5.4. Жалоба должна содержать:</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5.5. Жалоба подлежит рассмотрению в течение пятнадцати рабочих дней </w:t>
      </w:r>
      <w:r w:rsidRPr="001A3CAD">
        <w:rPr>
          <w:rFonts w:ascii="Times New Roman" w:hAnsi="Times New Roman" w:cs="Times New Roman"/>
          <w:sz w:val="28"/>
          <w:szCs w:val="28"/>
        </w:rPr>
        <w:lastRenderedPageBreak/>
        <w:t>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A3CAD" w:rsidRPr="001A3CAD" w:rsidRDefault="001A3CAD">
      <w:pPr>
        <w:pStyle w:val="ConsPlusNormal"/>
        <w:spacing w:before="220"/>
        <w:ind w:firstLine="540"/>
        <w:jc w:val="both"/>
        <w:rPr>
          <w:rFonts w:ascii="Times New Roman" w:hAnsi="Times New Roman" w:cs="Times New Roman"/>
          <w:sz w:val="28"/>
          <w:szCs w:val="28"/>
        </w:rPr>
      </w:pPr>
      <w:bookmarkStart w:id="29" w:name="P341"/>
      <w:bookmarkEnd w:id="29"/>
      <w:r w:rsidRPr="001A3CAD">
        <w:rPr>
          <w:rFonts w:ascii="Times New Roman" w:hAnsi="Times New Roman" w:cs="Times New Roman"/>
          <w:sz w:val="28"/>
          <w:szCs w:val="28"/>
        </w:rPr>
        <w:t>5.6. По результатам рассмотрения жалобы принимается одно из следующих решений:</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настоящим Регламентом;</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2) в удовлетворении жалобы отказывается.</w:t>
      </w:r>
    </w:p>
    <w:p w:rsidR="001A3CAD" w:rsidRPr="001A3CAD" w:rsidRDefault="001A3CAD">
      <w:pPr>
        <w:pStyle w:val="ConsPlusNormal"/>
        <w:spacing w:before="220"/>
        <w:ind w:firstLine="540"/>
        <w:jc w:val="both"/>
        <w:rPr>
          <w:rFonts w:ascii="Times New Roman" w:hAnsi="Times New Roman" w:cs="Times New Roman"/>
          <w:sz w:val="28"/>
          <w:szCs w:val="28"/>
        </w:rPr>
      </w:pPr>
      <w:bookmarkStart w:id="30" w:name="P344"/>
      <w:bookmarkEnd w:id="30"/>
      <w:r w:rsidRPr="001A3CAD">
        <w:rPr>
          <w:rFonts w:ascii="Times New Roman" w:hAnsi="Times New Roman" w:cs="Times New Roman"/>
          <w:sz w:val="28"/>
          <w:szCs w:val="28"/>
        </w:rPr>
        <w:t xml:space="preserve">5.7. Не позднее дня, следующего за днем принятия решения, указанного в </w:t>
      </w:r>
      <w:hyperlink w:anchor="P341">
        <w:r w:rsidRPr="001A3CAD">
          <w:rPr>
            <w:rFonts w:ascii="Times New Roman" w:hAnsi="Times New Roman" w:cs="Times New Roman"/>
            <w:color w:val="0000FF"/>
            <w:sz w:val="28"/>
            <w:szCs w:val="28"/>
          </w:rPr>
          <w:t>пункте 5.6</w:t>
        </w:r>
      </w:hyperlink>
      <w:r w:rsidRPr="001A3CAD">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5.8. В случае признания жалобы подлежащей удовлетворению в ответе Заявителю, указанном в </w:t>
      </w:r>
      <w:hyperlink w:anchor="P344">
        <w:r w:rsidRPr="001A3CAD">
          <w:rPr>
            <w:rFonts w:ascii="Times New Roman" w:hAnsi="Times New Roman" w:cs="Times New Roman"/>
            <w:color w:val="0000FF"/>
            <w:sz w:val="28"/>
            <w:szCs w:val="28"/>
          </w:rPr>
          <w:t>пункте 5.7</w:t>
        </w:r>
      </w:hyperlink>
      <w:r w:rsidRPr="001A3CAD">
        <w:rPr>
          <w:rFonts w:ascii="Times New Roman" w:hAnsi="Times New Roman" w:cs="Times New Roman"/>
          <w:sz w:val="28"/>
          <w:szCs w:val="28"/>
        </w:rPr>
        <w:t xml:space="preserve"> настоящего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В случае признания жалобы не подлежащей удовлетворению в ответе Заявителю, указанном в </w:t>
      </w:r>
      <w:hyperlink w:anchor="P344">
        <w:r w:rsidRPr="001A3CAD">
          <w:rPr>
            <w:rFonts w:ascii="Times New Roman" w:hAnsi="Times New Roman" w:cs="Times New Roman"/>
            <w:color w:val="0000FF"/>
            <w:sz w:val="28"/>
            <w:szCs w:val="28"/>
          </w:rPr>
          <w:t>пункте 5.7</w:t>
        </w:r>
      </w:hyperlink>
      <w:r w:rsidRPr="001A3CAD">
        <w:rPr>
          <w:rFonts w:ascii="Times New Roman" w:hAnsi="Times New Roman" w:cs="Times New Roman"/>
          <w:sz w:val="28"/>
          <w:szCs w:val="28"/>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5.10. В случае если в жалобе не указан почтовый адрес, по которому должен быть направлен ответ, ответ на такую жалобу не дается.</w:t>
      </w:r>
    </w:p>
    <w:p w:rsidR="001A3CAD" w:rsidRPr="001A3CAD" w:rsidRDefault="001A3CAD">
      <w:pPr>
        <w:pStyle w:val="ConsPlusNormal"/>
        <w:spacing w:before="220"/>
        <w:ind w:firstLine="540"/>
        <w:jc w:val="both"/>
        <w:rPr>
          <w:rFonts w:ascii="Times New Roman" w:hAnsi="Times New Roman" w:cs="Times New Roman"/>
          <w:sz w:val="28"/>
          <w:szCs w:val="28"/>
        </w:rPr>
      </w:pPr>
      <w:r w:rsidRPr="001A3CAD">
        <w:rPr>
          <w:rFonts w:ascii="Times New Roman" w:hAnsi="Times New Roman" w:cs="Times New Roman"/>
          <w:sz w:val="28"/>
          <w:szCs w:val="28"/>
        </w:rPr>
        <w:t xml:space="preserve">5.11. В случае если текст жалобы не поддается прочтению, ответ на такую </w:t>
      </w:r>
      <w:r w:rsidRPr="001A3CAD">
        <w:rPr>
          <w:rFonts w:ascii="Times New Roman" w:hAnsi="Times New Roman" w:cs="Times New Roman"/>
          <w:sz w:val="28"/>
          <w:szCs w:val="28"/>
        </w:rPr>
        <w:lastRenderedPageBreak/>
        <w:t>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1A3CAD" w:rsidRPr="001A3CAD" w:rsidRDefault="001A3CAD">
      <w:pPr>
        <w:pStyle w:val="ConsPlusNormal"/>
        <w:rPr>
          <w:rFonts w:ascii="Times New Roman" w:hAnsi="Times New Roman" w:cs="Times New Roman"/>
          <w:sz w:val="28"/>
          <w:szCs w:val="28"/>
        </w:rPr>
      </w:pPr>
    </w:p>
    <w:p w:rsidR="001A3CAD" w:rsidRPr="001A3CAD" w:rsidRDefault="001A3CAD">
      <w:pPr>
        <w:pStyle w:val="ConsPlusNormal"/>
        <w:rPr>
          <w:rFonts w:ascii="Times New Roman" w:hAnsi="Times New Roman" w:cs="Times New Roman"/>
          <w:sz w:val="28"/>
          <w:szCs w:val="28"/>
        </w:rPr>
      </w:pPr>
    </w:p>
    <w:p w:rsidR="001A3CAD" w:rsidRPr="001A3CAD" w:rsidRDefault="001A3CAD">
      <w:pPr>
        <w:pStyle w:val="ConsPlusNormal"/>
        <w:rPr>
          <w:rFonts w:ascii="Times New Roman" w:hAnsi="Times New Roman" w:cs="Times New Roman"/>
          <w:sz w:val="28"/>
          <w:szCs w:val="28"/>
        </w:rPr>
      </w:pPr>
    </w:p>
    <w:p w:rsidR="001A3CAD" w:rsidRPr="001A3CAD" w:rsidRDefault="001A3CAD">
      <w:pPr>
        <w:pStyle w:val="ConsPlusNormal"/>
        <w:rPr>
          <w:rFonts w:ascii="Times New Roman" w:hAnsi="Times New Roman" w:cs="Times New Roman"/>
          <w:sz w:val="28"/>
          <w:szCs w:val="28"/>
        </w:rPr>
      </w:pPr>
    </w:p>
    <w:p w:rsidR="001A3CAD" w:rsidRPr="001A3CAD" w:rsidRDefault="001A3CAD">
      <w:pPr>
        <w:pStyle w:val="ConsPlusNormal"/>
        <w:rPr>
          <w:rFonts w:ascii="Times New Roman" w:hAnsi="Times New Roman" w:cs="Times New Roman"/>
          <w:sz w:val="28"/>
          <w:szCs w:val="28"/>
        </w:rPr>
      </w:pPr>
    </w:p>
    <w:p w:rsidR="001A3CAD" w:rsidRPr="001A3CAD" w:rsidRDefault="001A3CAD">
      <w:pPr>
        <w:pStyle w:val="ConsPlusNormal"/>
        <w:jc w:val="right"/>
        <w:outlineLvl w:val="1"/>
        <w:rPr>
          <w:rFonts w:ascii="Times New Roman" w:hAnsi="Times New Roman" w:cs="Times New Roman"/>
          <w:sz w:val="28"/>
          <w:szCs w:val="28"/>
        </w:rPr>
      </w:pPr>
      <w:r w:rsidRPr="001A3CAD">
        <w:rPr>
          <w:rFonts w:ascii="Times New Roman" w:hAnsi="Times New Roman" w:cs="Times New Roman"/>
          <w:sz w:val="28"/>
          <w:szCs w:val="28"/>
        </w:rPr>
        <w:t>Приложение</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к административному регламенту</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предоставления муниципальной услуги</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"Предварительное согласование предоставления</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земельного участка, занимаемого гаражом,</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являющимся объектом капитального строительства,</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возведенным до дня введения в действие</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Градостроительного кодекса Российской Федерации"</w:t>
      </w:r>
    </w:p>
    <w:p w:rsidR="001A3CAD" w:rsidRPr="001A3CAD" w:rsidRDefault="001A3CAD">
      <w:pPr>
        <w:pStyle w:val="ConsPlusNormal"/>
        <w:jc w:val="right"/>
        <w:rPr>
          <w:rFonts w:ascii="Times New Roman" w:hAnsi="Times New Roman" w:cs="Times New Roman"/>
          <w:sz w:val="28"/>
          <w:szCs w:val="28"/>
        </w:rPr>
      </w:pPr>
    </w:p>
    <w:tbl>
      <w:tblPr>
        <w:tblW w:w="0" w:type="auto"/>
        <w:tblBorders>
          <w:left w:val="nil"/>
          <w:right w:val="nil"/>
          <w:insideH w:val="nil"/>
        </w:tblBorders>
        <w:tblLayout w:type="fixed"/>
        <w:tblCellMar>
          <w:top w:w="102" w:type="dxa"/>
          <w:left w:w="62" w:type="dxa"/>
          <w:bottom w:w="102" w:type="dxa"/>
          <w:right w:w="62" w:type="dxa"/>
        </w:tblCellMar>
        <w:tblLook w:val="0000" w:firstRow="0" w:lastRow="0" w:firstColumn="0" w:lastColumn="0" w:noHBand="0" w:noVBand="0"/>
      </w:tblPr>
      <w:tblGrid>
        <w:gridCol w:w="2777"/>
        <w:gridCol w:w="581"/>
        <w:gridCol w:w="2443"/>
        <w:gridCol w:w="3268"/>
      </w:tblGrid>
      <w:tr w:rsidR="001A3CAD" w:rsidRPr="001A3CAD">
        <w:tc>
          <w:tcPr>
            <w:tcW w:w="2777" w:type="dxa"/>
            <w:tcBorders>
              <w:top w:val="nil"/>
              <w:left w:val="nil"/>
              <w:bottom w:val="nil"/>
              <w:right w:val="nil"/>
            </w:tcBorders>
          </w:tcPr>
          <w:p w:rsidR="001A3CAD" w:rsidRPr="001A3CAD" w:rsidRDefault="001A3CAD">
            <w:pPr>
              <w:pStyle w:val="ConsPlusNormal"/>
              <w:rPr>
                <w:rFonts w:ascii="Times New Roman" w:hAnsi="Times New Roman" w:cs="Times New Roman"/>
                <w:sz w:val="28"/>
                <w:szCs w:val="28"/>
              </w:rPr>
            </w:pPr>
          </w:p>
        </w:tc>
        <w:tc>
          <w:tcPr>
            <w:tcW w:w="6292" w:type="dxa"/>
            <w:gridSpan w:val="3"/>
            <w:tcBorders>
              <w:top w:val="nil"/>
              <w:left w:val="nil"/>
              <w:bottom w:val="nil"/>
              <w:right w:val="nil"/>
            </w:tcBorders>
          </w:tcPr>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Управление земельно-имущественных отношений</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от _________________________________________________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___________________________________________________</w:t>
            </w:r>
          </w:p>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(фамилия, имя, отчество заявителя)</w:t>
            </w:r>
          </w:p>
          <w:p w:rsidR="001A3CAD" w:rsidRPr="001A3CAD" w:rsidRDefault="001A3CAD">
            <w:pPr>
              <w:pStyle w:val="ConsPlusNormal"/>
              <w:rPr>
                <w:rFonts w:ascii="Times New Roman" w:hAnsi="Times New Roman" w:cs="Times New Roman"/>
                <w:sz w:val="28"/>
                <w:szCs w:val="28"/>
              </w:rPr>
            </w:pPr>
            <w:r w:rsidRPr="001A3CAD">
              <w:rPr>
                <w:rFonts w:ascii="Times New Roman" w:hAnsi="Times New Roman" w:cs="Times New Roman"/>
                <w:sz w:val="28"/>
                <w:szCs w:val="28"/>
              </w:rPr>
              <w:t>место регистрации или место жительства</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с указанием индекса: _________________________________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___________________________________________________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наименование и реквизиты документа, удостоверяющего личность заявителя: _________________________________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___________________________________________________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___________________________________________________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___________________________________________________</w:t>
            </w:r>
          </w:p>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(серия, номер, кем и когда выдан документ)</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контактный телефон: ________________________________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почтовый адрес: ____________________________________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____________________________________________</w:t>
            </w:r>
            <w:r w:rsidRPr="001A3CAD">
              <w:rPr>
                <w:rFonts w:ascii="Times New Roman" w:hAnsi="Times New Roman" w:cs="Times New Roman"/>
                <w:sz w:val="28"/>
                <w:szCs w:val="28"/>
              </w:rPr>
              <w:lastRenderedPageBreak/>
              <w:t>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адрес электронной почты: ____________________________</w:t>
            </w:r>
          </w:p>
        </w:tc>
      </w:tr>
      <w:tr w:rsidR="001A3CAD" w:rsidRPr="001A3CAD">
        <w:tc>
          <w:tcPr>
            <w:tcW w:w="9069" w:type="dxa"/>
            <w:gridSpan w:val="4"/>
            <w:tcBorders>
              <w:top w:val="nil"/>
              <w:left w:val="nil"/>
              <w:bottom w:val="nil"/>
              <w:right w:val="nil"/>
            </w:tcBorders>
          </w:tcPr>
          <w:p w:rsidR="001A3CAD" w:rsidRPr="001A3CAD" w:rsidRDefault="001A3CAD">
            <w:pPr>
              <w:pStyle w:val="ConsPlusNormal"/>
              <w:jc w:val="center"/>
              <w:rPr>
                <w:rFonts w:ascii="Times New Roman" w:hAnsi="Times New Roman" w:cs="Times New Roman"/>
                <w:sz w:val="28"/>
                <w:szCs w:val="28"/>
              </w:rPr>
            </w:pPr>
            <w:bookmarkStart w:id="31" w:name="P381"/>
            <w:bookmarkEnd w:id="31"/>
            <w:r w:rsidRPr="001A3CAD">
              <w:rPr>
                <w:rFonts w:ascii="Times New Roman" w:hAnsi="Times New Roman" w:cs="Times New Roman"/>
                <w:sz w:val="28"/>
                <w:szCs w:val="28"/>
              </w:rPr>
              <w:lastRenderedPageBreak/>
              <w:t>ЗАЯВЛЕНИЕ</w:t>
            </w:r>
          </w:p>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о предварительном согласовании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p>
        </w:tc>
      </w:tr>
      <w:tr w:rsidR="001A3CAD" w:rsidRPr="001A3CAD">
        <w:tc>
          <w:tcPr>
            <w:tcW w:w="9069" w:type="dxa"/>
            <w:gridSpan w:val="4"/>
            <w:tcBorders>
              <w:top w:val="nil"/>
              <w:left w:val="nil"/>
              <w:bottom w:val="nil"/>
              <w:right w:val="nil"/>
            </w:tcBorders>
          </w:tcPr>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Прошу предварительно согласовать предоставление земельного участка площадью _____ кв. м, расположенного по адресу: ________________________________________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__________________________________________________________________________,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с кадастровым номером (условным номером) 37:08: 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на котором расположен гараж ________________________________________________,</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(указать кадастровые или инвентарные номера, при наличии)</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возведенный: __________________________________________,</w:t>
            </w:r>
          </w:p>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(указать год возведения гаража)</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на праве __________________________________________________________________</w:t>
            </w:r>
          </w:p>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(указать вид права (собственность или аренда))</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Цель использования земельного участка: для гаража для собственных нужд.</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 _____________________________________________________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__________________________________________________________________________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Информация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________________________________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__________________________________________________________________________</w:t>
            </w:r>
          </w:p>
          <w:p w:rsidR="001A3CAD" w:rsidRPr="001A3CAD" w:rsidRDefault="001A3CAD">
            <w:pPr>
              <w:pStyle w:val="ConsPlusNormal"/>
              <w:rPr>
                <w:rFonts w:ascii="Times New Roman" w:hAnsi="Times New Roman" w:cs="Times New Roman"/>
                <w:sz w:val="28"/>
                <w:szCs w:val="28"/>
              </w:rPr>
            </w:pPr>
            <w:r w:rsidRPr="001A3CAD">
              <w:rPr>
                <w:rFonts w:ascii="Times New Roman" w:hAnsi="Times New Roman" w:cs="Times New Roman"/>
                <w:sz w:val="28"/>
                <w:szCs w:val="28"/>
              </w:rPr>
              <w:t>Приложение:</w:t>
            </w:r>
          </w:p>
        </w:tc>
      </w:tr>
      <w:tr w:rsidR="001A3CAD" w:rsidRPr="001A3CAD">
        <w:tblPrEx>
          <w:tblBorders>
            <w:left w:val="single" w:sz="4" w:space="0" w:color="auto"/>
            <w:right w:val="single" w:sz="4" w:space="0" w:color="auto"/>
          </w:tblBorders>
        </w:tblPrEx>
        <w:tc>
          <w:tcPr>
            <w:tcW w:w="9069" w:type="dxa"/>
            <w:gridSpan w:val="4"/>
            <w:tcBorders>
              <w:top w:val="nil"/>
              <w:left w:val="single" w:sz="4" w:space="0" w:color="auto"/>
              <w:right w:val="single" w:sz="4" w:space="0" w:color="auto"/>
            </w:tcBorders>
          </w:tcPr>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 xml:space="preserve">Для случая,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w:t>
            </w:r>
            <w:r w:rsidRPr="001A3CAD">
              <w:rPr>
                <w:rFonts w:ascii="Times New Roman" w:hAnsi="Times New Roman" w:cs="Times New Roman"/>
                <w:sz w:val="28"/>
                <w:szCs w:val="28"/>
              </w:rPr>
              <w:lastRenderedPageBreak/>
              <w:t xml:space="preserve">либо иным образом выделен ему либо право на использование такого земельного участка возникло у гражданина по иным основаниям, перечисляются документы, представляемые Заявителем согласно </w:t>
            </w:r>
            <w:hyperlink w:anchor="P127">
              <w:r w:rsidRPr="001A3CAD">
                <w:rPr>
                  <w:rFonts w:ascii="Times New Roman" w:hAnsi="Times New Roman" w:cs="Times New Roman"/>
                  <w:color w:val="0000FF"/>
                  <w:sz w:val="28"/>
                  <w:szCs w:val="28"/>
                </w:rPr>
                <w:t>пунктам 2.6.2</w:t>
              </w:r>
            </w:hyperlink>
            <w:r w:rsidRPr="001A3CAD">
              <w:rPr>
                <w:rFonts w:ascii="Times New Roman" w:hAnsi="Times New Roman" w:cs="Times New Roman"/>
                <w:sz w:val="28"/>
                <w:szCs w:val="28"/>
              </w:rPr>
              <w:t xml:space="preserve">, </w:t>
            </w:r>
            <w:hyperlink w:anchor="P128">
              <w:r w:rsidRPr="001A3CAD">
                <w:rPr>
                  <w:rFonts w:ascii="Times New Roman" w:hAnsi="Times New Roman" w:cs="Times New Roman"/>
                  <w:color w:val="0000FF"/>
                  <w:sz w:val="28"/>
                  <w:szCs w:val="28"/>
                </w:rPr>
                <w:t>2.6.3</w:t>
              </w:r>
            </w:hyperlink>
            <w:r w:rsidRPr="001A3CAD">
              <w:rPr>
                <w:rFonts w:ascii="Times New Roman" w:hAnsi="Times New Roman" w:cs="Times New Roman"/>
                <w:sz w:val="28"/>
                <w:szCs w:val="28"/>
              </w:rPr>
              <w:t xml:space="preserve">, </w:t>
            </w:r>
            <w:hyperlink w:anchor="P129">
              <w:r w:rsidRPr="001A3CAD">
                <w:rPr>
                  <w:rFonts w:ascii="Times New Roman" w:hAnsi="Times New Roman" w:cs="Times New Roman"/>
                  <w:color w:val="0000FF"/>
                  <w:sz w:val="28"/>
                  <w:szCs w:val="28"/>
                </w:rPr>
                <w:t>2.6.4</w:t>
              </w:r>
            </w:hyperlink>
            <w:r w:rsidRPr="001A3CAD">
              <w:rPr>
                <w:rFonts w:ascii="Times New Roman" w:hAnsi="Times New Roman" w:cs="Times New Roman"/>
                <w:sz w:val="28"/>
                <w:szCs w:val="28"/>
              </w:rPr>
              <w:t xml:space="preserve">, </w:t>
            </w:r>
            <w:hyperlink w:anchor="P131">
              <w:r w:rsidRPr="001A3CAD">
                <w:rPr>
                  <w:rFonts w:ascii="Times New Roman" w:hAnsi="Times New Roman" w:cs="Times New Roman"/>
                  <w:color w:val="0000FF"/>
                  <w:sz w:val="28"/>
                  <w:szCs w:val="28"/>
                </w:rPr>
                <w:t>подпунктам 1</w:t>
              </w:r>
            </w:hyperlink>
            <w:r w:rsidRPr="001A3CAD">
              <w:rPr>
                <w:rFonts w:ascii="Times New Roman" w:hAnsi="Times New Roman" w:cs="Times New Roman"/>
                <w:sz w:val="28"/>
                <w:szCs w:val="28"/>
              </w:rPr>
              <w:t xml:space="preserve">, </w:t>
            </w:r>
            <w:hyperlink w:anchor="P133">
              <w:r w:rsidRPr="001A3CAD">
                <w:rPr>
                  <w:rFonts w:ascii="Times New Roman" w:hAnsi="Times New Roman" w:cs="Times New Roman"/>
                  <w:color w:val="0000FF"/>
                  <w:sz w:val="28"/>
                  <w:szCs w:val="28"/>
                </w:rPr>
                <w:t>2</w:t>
              </w:r>
            </w:hyperlink>
            <w:r w:rsidRPr="001A3CAD">
              <w:rPr>
                <w:rFonts w:ascii="Times New Roman" w:hAnsi="Times New Roman" w:cs="Times New Roman"/>
                <w:sz w:val="28"/>
                <w:szCs w:val="28"/>
              </w:rPr>
              <w:t xml:space="preserve">, </w:t>
            </w:r>
            <w:hyperlink w:anchor="P140">
              <w:r w:rsidRPr="001A3CAD">
                <w:rPr>
                  <w:rFonts w:ascii="Times New Roman" w:hAnsi="Times New Roman" w:cs="Times New Roman"/>
                  <w:color w:val="0000FF"/>
                  <w:sz w:val="28"/>
                  <w:szCs w:val="28"/>
                </w:rPr>
                <w:t>4</w:t>
              </w:r>
            </w:hyperlink>
            <w:r w:rsidRPr="001A3CAD">
              <w:rPr>
                <w:rFonts w:ascii="Times New Roman" w:hAnsi="Times New Roman" w:cs="Times New Roman"/>
                <w:sz w:val="28"/>
                <w:szCs w:val="28"/>
              </w:rPr>
              <w:t xml:space="preserve">, </w:t>
            </w:r>
            <w:hyperlink w:anchor="P143">
              <w:r w:rsidRPr="001A3CAD">
                <w:rPr>
                  <w:rFonts w:ascii="Times New Roman" w:hAnsi="Times New Roman" w:cs="Times New Roman"/>
                  <w:color w:val="0000FF"/>
                  <w:sz w:val="28"/>
                  <w:szCs w:val="28"/>
                </w:rPr>
                <w:t>5</w:t>
              </w:r>
            </w:hyperlink>
            <w:r w:rsidRPr="001A3CAD">
              <w:rPr>
                <w:rFonts w:ascii="Times New Roman" w:hAnsi="Times New Roman" w:cs="Times New Roman"/>
                <w:sz w:val="28"/>
                <w:szCs w:val="28"/>
              </w:rPr>
              <w:t xml:space="preserve">, </w:t>
            </w:r>
            <w:hyperlink w:anchor="P130">
              <w:r w:rsidRPr="001A3CAD">
                <w:rPr>
                  <w:rFonts w:ascii="Times New Roman" w:hAnsi="Times New Roman" w:cs="Times New Roman"/>
                  <w:color w:val="0000FF"/>
                  <w:sz w:val="28"/>
                  <w:szCs w:val="28"/>
                </w:rPr>
                <w:t>6 пункта 2.6.5</w:t>
              </w:r>
            </w:hyperlink>
            <w:r w:rsidRPr="001A3CAD">
              <w:rPr>
                <w:rFonts w:ascii="Times New Roman" w:hAnsi="Times New Roman" w:cs="Times New Roman"/>
                <w:sz w:val="28"/>
                <w:szCs w:val="28"/>
              </w:rPr>
              <w:t xml:space="preserve"> настоящего Регламента, с указанием количества листов:</w:t>
            </w: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 xml:space="preserve">Для случая,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перечисляются документы, представляемые Заявителем согласно </w:t>
            </w:r>
            <w:hyperlink w:anchor="P127">
              <w:r w:rsidRPr="001A3CAD">
                <w:rPr>
                  <w:rFonts w:ascii="Times New Roman" w:hAnsi="Times New Roman" w:cs="Times New Roman"/>
                  <w:color w:val="0000FF"/>
                  <w:sz w:val="28"/>
                  <w:szCs w:val="28"/>
                </w:rPr>
                <w:t>пунктам 2.6.2</w:t>
              </w:r>
            </w:hyperlink>
            <w:r w:rsidRPr="001A3CAD">
              <w:rPr>
                <w:rFonts w:ascii="Times New Roman" w:hAnsi="Times New Roman" w:cs="Times New Roman"/>
                <w:sz w:val="28"/>
                <w:szCs w:val="28"/>
              </w:rPr>
              <w:t xml:space="preserve">, </w:t>
            </w:r>
            <w:hyperlink w:anchor="P128">
              <w:r w:rsidRPr="001A3CAD">
                <w:rPr>
                  <w:rFonts w:ascii="Times New Roman" w:hAnsi="Times New Roman" w:cs="Times New Roman"/>
                  <w:color w:val="0000FF"/>
                  <w:sz w:val="28"/>
                  <w:szCs w:val="28"/>
                </w:rPr>
                <w:t>2.6.3</w:t>
              </w:r>
            </w:hyperlink>
            <w:r w:rsidRPr="001A3CAD">
              <w:rPr>
                <w:rFonts w:ascii="Times New Roman" w:hAnsi="Times New Roman" w:cs="Times New Roman"/>
                <w:sz w:val="28"/>
                <w:szCs w:val="28"/>
              </w:rPr>
              <w:t xml:space="preserve">, </w:t>
            </w:r>
            <w:hyperlink w:anchor="P129">
              <w:r w:rsidRPr="001A3CAD">
                <w:rPr>
                  <w:rFonts w:ascii="Times New Roman" w:hAnsi="Times New Roman" w:cs="Times New Roman"/>
                  <w:color w:val="0000FF"/>
                  <w:sz w:val="28"/>
                  <w:szCs w:val="28"/>
                </w:rPr>
                <w:t>2.6.4</w:t>
              </w:r>
            </w:hyperlink>
            <w:r w:rsidRPr="001A3CAD">
              <w:rPr>
                <w:rFonts w:ascii="Times New Roman" w:hAnsi="Times New Roman" w:cs="Times New Roman"/>
                <w:sz w:val="28"/>
                <w:szCs w:val="28"/>
              </w:rPr>
              <w:t xml:space="preserve">, </w:t>
            </w:r>
            <w:hyperlink w:anchor="P131">
              <w:r w:rsidRPr="001A3CAD">
                <w:rPr>
                  <w:rFonts w:ascii="Times New Roman" w:hAnsi="Times New Roman" w:cs="Times New Roman"/>
                  <w:color w:val="0000FF"/>
                  <w:sz w:val="28"/>
                  <w:szCs w:val="28"/>
                </w:rPr>
                <w:t>подпунктам 1</w:t>
              </w:r>
            </w:hyperlink>
            <w:r w:rsidRPr="001A3CAD">
              <w:rPr>
                <w:rFonts w:ascii="Times New Roman" w:hAnsi="Times New Roman" w:cs="Times New Roman"/>
                <w:sz w:val="28"/>
                <w:szCs w:val="28"/>
              </w:rPr>
              <w:t xml:space="preserve">, </w:t>
            </w:r>
            <w:hyperlink w:anchor="P137">
              <w:r w:rsidRPr="001A3CAD">
                <w:rPr>
                  <w:rFonts w:ascii="Times New Roman" w:hAnsi="Times New Roman" w:cs="Times New Roman"/>
                  <w:color w:val="0000FF"/>
                  <w:sz w:val="28"/>
                  <w:szCs w:val="28"/>
                </w:rPr>
                <w:t>3</w:t>
              </w:r>
            </w:hyperlink>
            <w:r w:rsidRPr="001A3CAD">
              <w:rPr>
                <w:rFonts w:ascii="Times New Roman" w:hAnsi="Times New Roman" w:cs="Times New Roman"/>
                <w:sz w:val="28"/>
                <w:szCs w:val="28"/>
              </w:rPr>
              <w:t xml:space="preserve">, </w:t>
            </w:r>
            <w:hyperlink w:anchor="P140">
              <w:r w:rsidRPr="001A3CAD">
                <w:rPr>
                  <w:rFonts w:ascii="Times New Roman" w:hAnsi="Times New Roman" w:cs="Times New Roman"/>
                  <w:color w:val="0000FF"/>
                  <w:sz w:val="28"/>
                  <w:szCs w:val="28"/>
                </w:rPr>
                <w:t>4</w:t>
              </w:r>
            </w:hyperlink>
            <w:r w:rsidRPr="001A3CAD">
              <w:rPr>
                <w:rFonts w:ascii="Times New Roman" w:hAnsi="Times New Roman" w:cs="Times New Roman"/>
                <w:sz w:val="28"/>
                <w:szCs w:val="28"/>
              </w:rPr>
              <w:t xml:space="preserve">, </w:t>
            </w:r>
            <w:hyperlink w:anchor="P143">
              <w:r w:rsidRPr="001A3CAD">
                <w:rPr>
                  <w:rFonts w:ascii="Times New Roman" w:hAnsi="Times New Roman" w:cs="Times New Roman"/>
                  <w:color w:val="0000FF"/>
                  <w:sz w:val="28"/>
                  <w:szCs w:val="28"/>
                </w:rPr>
                <w:t>5</w:t>
              </w:r>
            </w:hyperlink>
            <w:r w:rsidRPr="001A3CAD">
              <w:rPr>
                <w:rFonts w:ascii="Times New Roman" w:hAnsi="Times New Roman" w:cs="Times New Roman"/>
                <w:sz w:val="28"/>
                <w:szCs w:val="28"/>
              </w:rPr>
              <w:t xml:space="preserve">, </w:t>
            </w:r>
            <w:hyperlink w:anchor="P130">
              <w:r w:rsidRPr="001A3CAD">
                <w:rPr>
                  <w:rFonts w:ascii="Times New Roman" w:hAnsi="Times New Roman" w:cs="Times New Roman"/>
                  <w:color w:val="0000FF"/>
                  <w:sz w:val="28"/>
                  <w:szCs w:val="28"/>
                </w:rPr>
                <w:t>6 пункта 2.6.5</w:t>
              </w:r>
            </w:hyperlink>
            <w:r w:rsidRPr="001A3CAD">
              <w:rPr>
                <w:rFonts w:ascii="Times New Roman" w:hAnsi="Times New Roman" w:cs="Times New Roman"/>
                <w:sz w:val="28"/>
                <w:szCs w:val="28"/>
              </w:rPr>
              <w:t xml:space="preserve"> настоящего Регламента, с указанием количества листов:</w:t>
            </w: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blPrEx>
          <w:tblBorders>
            <w:left w:val="single" w:sz="4" w:space="0" w:color="auto"/>
            <w:right w:val="single" w:sz="4" w:space="0" w:color="auto"/>
            <w:insideH w:val="single" w:sz="4" w:space="0" w:color="auto"/>
          </w:tblBorders>
        </w:tblPrEx>
        <w:tc>
          <w:tcPr>
            <w:tcW w:w="9069" w:type="dxa"/>
            <w:gridSpan w:val="4"/>
            <w:tcBorders>
              <w:left w:val="single" w:sz="4" w:space="0" w:color="auto"/>
              <w:right w:val="single" w:sz="4" w:space="0" w:color="auto"/>
            </w:tcBorders>
          </w:tcPr>
          <w:p w:rsidR="001A3CAD" w:rsidRPr="001A3CAD" w:rsidRDefault="001A3CAD">
            <w:pPr>
              <w:pStyle w:val="ConsPlusNormal"/>
              <w:rPr>
                <w:rFonts w:ascii="Times New Roman" w:hAnsi="Times New Roman" w:cs="Times New Roman"/>
                <w:sz w:val="28"/>
                <w:szCs w:val="28"/>
              </w:rPr>
            </w:pPr>
          </w:p>
        </w:tc>
      </w:tr>
      <w:tr w:rsidR="001A3CAD" w:rsidRPr="001A3CAD">
        <w:tc>
          <w:tcPr>
            <w:tcW w:w="9069" w:type="dxa"/>
            <w:gridSpan w:val="4"/>
            <w:tcBorders>
              <w:left w:val="nil"/>
              <w:bottom w:val="nil"/>
              <w:right w:val="nil"/>
            </w:tcBorders>
          </w:tcPr>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Заявитель своей подписью дает согласие на направление СМС-извещения в рамках предоставления муниципальной услуги на номер мобильного телефона: ____________</w:t>
            </w:r>
          </w:p>
        </w:tc>
      </w:tr>
      <w:tr w:rsidR="001A3CAD" w:rsidRPr="001A3CAD">
        <w:tc>
          <w:tcPr>
            <w:tcW w:w="3358" w:type="dxa"/>
            <w:gridSpan w:val="2"/>
            <w:tcBorders>
              <w:top w:val="nil"/>
              <w:left w:val="nil"/>
              <w:bottom w:val="nil"/>
              <w:right w:val="nil"/>
            </w:tcBorders>
          </w:tcPr>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"____" ____________ 20___ г.</w:t>
            </w:r>
          </w:p>
        </w:tc>
        <w:tc>
          <w:tcPr>
            <w:tcW w:w="2443" w:type="dxa"/>
            <w:tcBorders>
              <w:top w:val="nil"/>
              <w:left w:val="nil"/>
              <w:bottom w:val="nil"/>
              <w:right w:val="nil"/>
            </w:tcBorders>
          </w:tcPr>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_________________</w:t>
            </w:r>
          </w:p>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(подпись)</w:t>
            </w:r>
          </w:p>
        </w:tc>
        <w:tc>
          <w:tcPr>
            <w:tcW w:w="3268" w:type="dxa"/>
            <w:tcBorders>
              <w:top w:val="nil"/>
              <w:left w:val="nil"/>
              <w:bottom w:val="nil"/>
              <w:right w:val="nil"/>
            </w:tcBorders>
          </w:tcPr>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_________________________</w:t>
            </w:r>
          </w:p>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(расшифровка)</w:t>
            </w:r>
          </w:p>
        </w:tc>
      </w:tr>
      <w:tr w:rsidR="001A3CAD" w:rsidRPr="001A3CAD">
        <w:tc>
          <w:tcPr>
            <w:tcW w:w="9069" w:type="dxa"/>
            <w:gridSpan w:val="4"/>
            <w:tcBorders>
              <w:top w:val="nil"/>
              <w:left w:val="nil"/>
              <w:bottom w:val="nil"/>
              <w:right w:val="nil"/>
            </w:tcBorders>
          </w:tcPr>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 xml:space="preserve">В соответствии с Федеральным </w:t>
            </w:r>
            <w:hyperlink r:id="rId54">
              <w:r w:rsidRPr="001A3CAD">
                <w:rPr>
                  <w:rFonts w:ascii="Times New Roman" w:hAnsi="Times New Roman" w:cs="Times New Roman"/>
                  <w:color w:val="0000FF"/>
                  <w:sz w:val="28"/>
                  <w:szCs w:val="28"/>
                </w:rPr>
                <w:t>законом</w:t>
              </w:r>
            </w:hyperlink>
            <w:r w:rsidRPr="001A3CAD">
              <w:rPr>
                <w:rFonts w:ascii="Times New Roman" w:hAnsi="Times New Roman" w:cs="Times New Roman"/>
                <w:sz w:val="28"/>
                <w:szCs w:val="28"/>
              </w:rPr>
              <w:t xml:space="preserve"> от 27.07.2006 N 159-ФЗ "О персональных данных" Заявитель своей подписью дает согласие на обработку своих персональных данных и подтверждает, что предоставленные в Комитет документы подлинны и соответствуют действительности.</w:t>
            </w:r>
          </w:p>
        </w:tc>
      </w:tr>
      <w:tr w:rsidR="001A3CAD" w:rsidRPr="001A3CAD">
        <w:tc>
          <w:tcPr>
            <w:tcW w:w="3358" w:type="dxa"/>
            <w:gridSpan w:val="2"/>
            <w:tcBorders>
              <w:top w:val="nil"/>
              <w:left w:val="nil"/>
              <w:bottom w:val="nil"/>
              <w:right w:val="nil"/>
            </w:tcBorders>
          </w:tcPr>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"____" ____________ 20__ г.</w:t>
            </w:r>
          </w:p>
        </w:tc>
        <w:tc>
          <w:tcPr>
            <w:tcW w:w="2443" w:type="dxa"/>
            <w:tcBorders>
              <w:top w:val="nil"/>
              <w:left w:val="nil"/>
              <w:bottom w:val="nil"/>
              <w:right w:val="nil"/>
            </w:tcBorders>
          </w:tcPr>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_________________</w:t>
            </w:r>
          </w:p>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(подпись)</w:t>
            </w:r>
          </w:p>
        </w:tc>
        <w:tc>
          <w:tcPr>
            <w:tcW w:w="3268" w:type="dxa"/>
            <w:tcBorders>
              <w:top w:val="nil"/>
              <w:left w:val="nil"/>
              <w:bottom w:val="nil"/>
              <w:right w:val="nil"/>
            </w:tcBorders>
          </w:tcPr>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_________________________</w:t>
            </w:r>
          </w:p>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(расшифровка)</w:t>
            </w:r>
          </w:p>
        </w:tc>
      </w:tr>
      <w:tr w:rsidR="001A3CAD" w:rsidRPr="001A3CAD">
        <w:tc>
          <w:tcPr>
            <w:tcW w:w="9069" w:type="dxa"/>
            <w:gridSpan w:val="4"/>
            <w:tcBorders>
              <w:top w:val="nil"/>
              <w:left w:val="nil"/>
              <w:bottom w:val="nil"/>
              <w:right w:val="nil"/>
            </w:tcBorders>
          </w:tcPr>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Наименование документа, подтверждающего права (полномочия) представителя: __________________________________________________________________________</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__________________________________________________________________________</w:t>
            </w:r>
          </w:p>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(номер, дата выдачи)</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Прошу решение о предварительном согласовании земельного участка:</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 направить на почтовый адрес: ______________________________________________;</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(подпись Заявителя, представителя Заявителя)</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 направить на адрес электронной почты: ______________________________________;</w:t>
            </w:r>
          </w:p>
          <w:p w:rsidR="001A3CAD" w:rsidRPr="001A3CAD" w:rsidRDefault="001A3CAD">
            <w:pPr>
              <w:pStyle w:val="ConsPlusNormal"/>
              <w:jc w:val="right"/>
              <w:rPr>
                <w:rFonts w:ascii="Times New Roman" w:hAnsi="Times New Roman" w:cs="Times New Roman"/>
                <w:sz w:val="28"/>
                <w:szCs w:val="28"/>
              </w:rPr>
            </w:pPr>
            <w:r w:rsidRPr="001A3CAD">
              <w:rPr>
                <w:rFonts w:ascii="Times New Roman" w:hAnsi="Times New Roman" w:cs="Times New Roman"/>
                <w:sz w:val="28"/>
                <w:szCs w:val="28"/>
              </w:rPr>
              <w:t>(подпись Заявителя, представителя Заявителя)</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 выдать на руки: ___________________________________________________________</w:t>
            </w:r>
          </w:p>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(подпись Заявителя, представителя Заявителя)</w:t>
            </w:r>
          </w:p>
          <w:p w:rsidR="001A3CAD" w:rsidRPr="001A3CAD" w:rsidRDefault="001A3CAD">
            <w:pPr>
              <w:pStyle w:val="ConsPlusNormal"/>
              <w:jc w:val="both"/>
              <w:rPr>
                <w:rFonts w:ascii="Times New Roman" w:hAnsi="Times New Roman" w:cs="Times New Roman"/>
                <w:sz w:val="28"/>
                <w:szCs w:val="28"/>
              </w:rPr>
            </w:pPr>
            <w:r w:rsidRPr="001A3CAD">
              <w:rPr>
                <w:rFonts w:ascii="Times New Roman" w:hAnsi="Times New Roman" w:cs="Times New Roman"/>
                <w:sz w:val="28"/>
                <w:szCs w:val="28"/>
              </w:rPr>
              <w:t>С датой ______________ получения на руки решения о предварительном согласовании земельного участка ознакомлен _______________________</w:t>
            </w:r>
          </w:p>
          <w:p w:rsidR="001A3CAD" w:rsidRPr="001A3CAD" w:rsidRDefault="001A3CAD">
            <w:pPr>
              <w:pStyle w:val="ConsPlusNormal"/>
              <w:jc w:val="center"/>
              <w:rPr>
                <w:rFonts w:ascii="Times New Roman" w:hAnsi="Times New Roman" w:cs="Times New Roman"/>
                <w:sz w:val="28"/>
                <w:szCs w:val="28"/>
              </w:rPr>
            </w:pPr>
            <w:r w:rsidRPr="001A3CAD">
              <w:rPr>
                <w:rFonts w:ascii="Times New Roman" w:hAnsi="Times New Roman" w:cs="Times New Roman"/>
                <w:sz w:val="28"/>
                <w:szCs w:val="28"/>
              </w:rPr>
              <w:t>(подпись)</w:t>
            </w:r>
          </w:p>
        </w:tc>
      </w:tr>
    </w:tbl>
    <w:p w:rsidR="001A3CAD" w:rsidRPr="001A3CAD" w:rsidRDefault="001A3CAD">
      <w:pPr>
        <w:pStyle w:val="ConsPlusNormal"/>
        <w:jc w:val="both"/>
        <w:rPr>
          <w:rFonts w:ascii="Times New Roman" w:hAnsi="Times New Roman" w:cs="Times New Roman"/>
          <w:sz w:val="28"/>
          <w:szCs w:val="28"/>
        </w:rPr>
      </w:pPr>
    </w:p>
    <w:p w:rsidR="001A3CAD" w:rsidRPr="001A3CAD" w:rsidRDefault="001A3CAD">
      <w:pPr>
        <w:pStyle w:val="ConsPlusNormal"/>
        <w:jc w:val="both"/>
        <w:rPr>
          <w:rFonts w:ascii="Times New Roman" w:hAnsi="Times New Roman" w:cs="Times New Roman"/>
          <w:sz w:val="28"/>
          <w:szCs w:val="28"/>
        </w:rPr>
      </w:pPr>
    </w:p>
    <w:p w:rsidR="001A3CAD" w:rsidRPr="001A3CAD" w:rsidRDefault="001A3CAD">
      <w:pPr>
        <w:pStyle w:val="ConsPlusNormal"/>
        <w:pBdr>
          <w:bottom w:val="single" w:sz="6" w:space="0" w:color="auto"/>
        </w:pBdr>
        <w:spacing w:before="100" w:after="100"/>
        <w:jc w:val="both"/>
        <w:rPr>
          <w:rFonts w:ascii="Times New Roman" w:hAnsi="Times New Roman" w:cs="Times New Roman"/>
          <w:sz w:val="28"/>
          <w:szCs w:val="28"/>
        </w:rPr>
      </w:pPr>
    </w:p>
    <w:p w:rsidR="00243E2F" w:rsidRPr="001A3CAD" w:rsidRDefault="00243E2F">
      <w:pPr>
        <w:rPr>
          <w:sz w:val="28"/>
          <w:szCs w:val="28"/>
        </w:rPr>
      </w:pPr>
    </w:p>
    <w:sectPr w:rsidR="00243E2F" w:rsidRPr="001A3CAD" w:rsidSect="002C5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AD"/>
    <w:rsid w:val="001A3CAD"/>
    <w:rsid w:val="00243E2F"/>
    <w:rsid w:val="002C5DD8"/>
    <w:rsid w:val="00C37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AF16"/>
  <w15:chartTrackingRefBased/>
  <w15:docId w15:val="{DBBB9B35-5A50-47B8-B7DA-AAE73A03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D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5DD8"/>
    <w:pPr>
      <w:keepNext/>
      <w:jc w:val="center"/>
      <w:outlineLvl w:val="0"/>
    </w:pPr>
    <w:rPr>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3CA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A3C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A3CA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A3C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A3C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A3CA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A3CA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A3CAD"/>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rsid w:val="002C5DD8"/>
    <w:rPr>
      <w:rFonts w:ascii="Times New Roman" w:eastAsia="Times New Roman" w:hAnsi="Times New Roman" w:cs="Times New Roman"/>
      <w:b/>
      <w:bCs/>
      <w:sz w:val="24"/>
      <w:szCs w:val="24"/>
      <w:lang w:val="x-none" w:eastAsia="ru-RU"/>
    </w:rPr>
  </w:style>
  <w:style w:type="character" w:styleId="a3">
    <w:name w:val="Hyperlink"/>
    <w:rsid w:val="002C5D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982139F3A4A7547FED0A515BD0AFECFD19D869EBE415AEACFC5CC001BFA8E10B7123333B92DA43EE6AF4692E1w903H" TargetMode="External"/><Relationship Id="rId18" Type="http://schemas.openxmlformats.org/officeDocument/2006/relationships/hyperlink" Target="consultantplus://offline/ref=1982139F3A4A7547FED0A515BD0AFECFD19D8596B0475AEACFC5CC001BFA8E10B7123333B92DA43EE6AF4692E1w903H" TargetMode="External"/><Relationship Id="rId26" Type="http://schemas.openxmlformats.org/officeDocument/2006/relationships/hyperlink" Target="consultantplus://offline/ref=1982139F3A4A7547FED0A515BD0AFECFD19D869AB9415AEACFC5CC001BFA8E10B7123333B92DA43EE6AF4692E1w903H" TargetMode="External"/><Relationship Id="rId39" Type="http://schemas.openxmlformats.org/officeDocument/2006/relationships/hyperlink" Target="consultantplus://offline/ref=1982139F3A4A7547FED0A515BD0AFECFD19A829DBF455AEACFC5CC001BFA8E10B7123333B92DA43EE6AF4692E1w903H" TargetMode="External"/><Relationship Id="rId21" Type="http://schemas.openxmlformats.org/officeDocument/2006/relationships/hyperlink" Target="consultantplus://offline/ref=1982139F3A4A7547FED0A515BD0AFECFD19A829EB1465AEACFC5CC001BFA8E10B7123333B92DA43EE6AF4692E1w903H" TargetMode="External"/><Relationship Id="rId34" Type="http://schemas.openxmlformats.org/officeDocument/2006/relationships/hyperlink" Target="consultantplus://offline/ref=1982139F3A4A7547FED0A515BD0AFECFD19C859BB1455AEACFC5CC001BFA8E10A5126B3FBF28BC35B6E000C7EE91661B3A5ABB760063w60EH" TargetMode="External"/><Relationship Id="rId42" Type="http://schemas.openxmlformats.org/officeDocument/2006/relationships/hyperlink" Target="consultantplus://offline/ref=1982139F3A4A7547FED0A515BD0AFECFD19C859BB1455AEACFC5CC001BFA8E10A5126B3CB82EBA35B6E000C7EE91661B3A5ABB760063w60EH" TargetMode="External"/><Relationship Id="rId47" Type="http://schemas.openxmlformats.org/officeDocument/2006/relationships/hyperlink" Target="consultantplus://offline/ref=1982139F3A4A7547FED0A515BD0AFECFD19C859BB1455AEACFC5CC001BFA8E10A5126B36BA26B16AB3F5119FE2937B053E40A77402w602H" TargetMode="External"/><Relationship Id="rId50" Type="http://schemas.openxmlformats.org/officeDocument/2006/relationships/hyperlink" Target="consultantplus://offline/ref=1982139F3A4A7547FED0A515BD0AFECFD19C859BB1455AEACFC5CC001BFA8E10A5126B36BB2AB16AB3F5119FE2937B053E40A77402w602H" TargetMode="External"/><Relationship Id="rId55" Type="http://schemas.openxmlformats.org/officeDocument/2006/relationships/fontTable" Target="fontTable.xml"/><Relationship Id="rId7" Type="http://schemas.openxmlformats.org/officeDocument/2006/relationships/hyperlink" Target="consultantplus://offline/ref=1982139F3A4A7547FED0A515BD0AFECFD19D839BB1425AEACFC5CC001BFA8E10B7123333B92DA43EE6AF4692E1w903H" TargetMode="External"/><Relationship Id="rId2" Type="http://schemas.openxmlformats.org/officeDocument/2006/relationships/settings" Target="settings.xml"/><Relationship Id="rId16" Type="http://schemas.openxmlformats.org/officeDocument/2006/relationships/hyperlink" Target="consultantplus://offline/ref=1982139F3A4A7547FED0A515BD0AFECFD19D839BB1425AEACFC5CC001BFA8E10B7123333B92DA43EE6AF4692E1w903H" TargetMode="External"/><Relationship Id="rId29" Type="http://schemas.openxmlformats.org/officeDocument/2006/relationships/hyperlink" Target="consultantplus://offline/ref=1982139F3A4A7547FED0A515BD0AFECFD19C859BB1455AEACFC5CC001BFA8E10A5126B36B92DB16AB3F5119FE2937B053E40A77402w602H" TargetMode="External"/><Relationship Id="rId11" Type="http://schemas.openxmlformats.org/officeDocument/2006/relationships/hyperlink" Target="consultantplus://offline/ref=1982139F3A4A7547FED0A515BD0AFECFD19C859BB1455AEACFC5CC001BFA8E10A5126B3ABA2CB16AB3F5119FE2937B053E40A77402w602H" TargetMode="External"/><Relationship Id="rId24" Type="http://schemas.openxmlformats.org/officeDocument/2006/relationships/hyperlink" Target="consultantplus://offline/ref=1982139F3A4A7547FED0A515BD0AFECFD19D869AB9415AEACFC5CC001BFA8E10B7123333B92DA43EE6AF4692E1w903H" TargetMode="External"/><Relationship Id="rId32" Type="http://schemas.openxmlformats.org/officeDocument/2006/relationships/hyperlink" Target="consultantplus://offline/ref=1982139F3A4A7547FED0A515BD0AFECFD19C859BB1455AEACFC5CC001BFA8E10A5126B3FB82FB83DE5BA10C3A7C568043940A5701E636DD8wA0DH" TargetMode="External"/><Relationship Id="rId37" Type="http://schemas.openxmlformats.org/officeDocument/2006/relationships/hyperlink" Target="consultantplus://offline/ref=1982139F3A4A7547FED0A515BD0AFECFD19C859BB1455AEACFC5CC001BFA8E10A5126B36BB2DB16AB3F5119FE2937B053E40A77402w602H" TargetMode="External"/><Relationship Id="rId40" Type="http://schemas.openxmlformats.org/officeDocument/2006/relationships/hyperlink" Target="consultantplus://offline/ref=1982139F3A4A7547FED0A515BD0AFECFD19C859BB1455AEACFC5CC001BFA8E10A5126B36B92CB16AB3F5119FE2937B053E40A77402w602H" TargetMode="External"/><Relationship Id="rId45" Type="http://schemas.openxmlformats.org/officeDocument/2006/relationships/hyperlink" Target="consultantplus://offline/ref=1982139F3A4A7547FED0A515BD0AFECFD19C859BB1455AEACFC5CC001BFA8E10A5126B3FB82FB839E2BA10C3A7C568043940A5701E636DD8wA0DH" TargetMode="External"/><Relationship Id="rId53" Type="http://schemas.openxmlformats.org/officeDocument/2006/relationships/hyperlink" Target="consultantplus://offline/ref=1982139F3A4A7547FED0A515BD0AFECFD19D8098BB455AEACFC5CC001BFA8E10A5126B3DBD27B16AB3F5119FE2937B053E40A77402w602H" TargetMode="External"/><Relationship Id="rId5" Type="http://schemas.openxmlformats.org/officeDocument/2006/relationships/hyperlink" Target="mailto:admin.komsomolsk@mail.ru" TargetMode="External"/><Relationship Id="rId10" Type="http://schemas.openxmlformats.org/officeDocument/2006/relationships/hyperlink" Target="consultantplus://offline/ref=1982139F3A4A7547FED0A515BD0AFECFD19D8098BB455AEACFC5CC001BFA8E10B7123333B92DA43EE6AF4692E1w903H" TargetMode="External"/><Relationship Id="rId19" Type="http://schemas.openxmlformats.org/officeDocument/2006/relationships/hyperlink" Target="consultantplus://offline/ref=1982139F3A4A7547FED0A515BD0AFECFD19A829DBF455AEACFC5CC001BFA8E10B7123333B92DA43EE6AF4692E1w903H" TargetMode="External"/><Relationship Id="rId31" Type="http://schemas.openxmlformats.org/officeDocument/2006/relationships/hyperlink" Target="consultantplus://offline/ref=1982139F3A4A7547FED0A515BD0AFECFD19C859BB1455AEACFC5CC001BFA8E10A5126B36B926B16AB3F5119FE2937B053E40A77402w602H" TargetMode="External"/><Relationship Id="rId44" Type="http://schemas.openxmlformats.org/officeDocument/2006/relationships/hyperlink" Target="consultantplus://offline/ref=1982139F3A4A7547FED0A515BD0AFECFD19C859BB1455AEACFC5CC001BFA8E10A5126B3FB82FB83DE5BA10C3A7C568043940A5701E636DD8wA0DH" TargetMode="External"/><Relationship Id="rId52" Type="http://schemas.openxmlformats.org/officeDocument/2006/relationships/hyperlink" Target="consultantplus://offline/ref=1982139F3A4A7547FED0A515BD0AFECFD19D8098BB455AEACFC5CC001BFA8E10A5126B3DBB27B16AB3F5119FE2937B053E40A77402w602H" TargetMode="External"/><Relationship Id="rId4" Type="http://schemas.openxmlformats.org/officeDocument/2006/relationships/image" Target="media/image1.jpeg"/><Relationship Id="rId9" Type="http://schemas.openxmlformats.org/officeDocument/2006/relationships/hyperlink" Target="consultantplus://offline/ref=1982139F3A4A7547FED0BB18AB66A2C0D195DE93B94752BC9093CA5744AA8845E5526D6AE96AEF33E3B25A92E78E670538w50DH" TargetMode="External"/><Relationship Id="rId14" Type="http://schemas.openxmlformats.org/officeDocument/2006/relationships/hyperlink" Target="consultantplus://offline/ref=1982139F3A4A7547FED0A515BD0AFECFD19C859BB1455AEACFC5CC001BFA8E10B7123333B92DA43EE6AF4692E1w903H" TargetMode="External"/><Relationship Id="rId22" Type="http://schemas.openxmlformats.org/officeDocument/2006/relationships/hyperlink" Target="consultantplus://offline/ref=1982139F3A4A7547FED0A515BD0AFECFD4998599B0445AEACFC5CC001BFA8E10B7123333B92DA43EE6AF4692E1w903H" TargetMode="External"/><Relationship Id="rId27" Type="http://schemas.openxmlformats.org/officeDocument/2006/relationships/hyperlink" Target="consultantplus://offline/ref=1982139F3A4A7547FED0A515BD0AFECFD19C859BB1455AEACFC5CC001BFA8E10A5126B3DBE27B16AB3F5119FE2937B053E40A77402w602H" TargetMode="External"/><Relationship Id="rId30" Type="http://schemas.openxmlformats.org/officeDocument/2006/relationships/hyperlink" Target="consultantplus://offline/ref=1982139F3A4A7547FED0A515BD0AFECFD19C859BB1455AEACFC5CC001BFA8E10A5126B3CB82EBA35B6E000C7EE91661B3A5ABB760063w60EH" TargetMode="External"/><Relationship Id="rId35" Type="http://schemas.openxmlformats.org/officeDocument/2006/relationships/hyperlink" Target="consultantplus://offline/ref=1982139F3A4A7547FED0A515BD0AFECFD19C859BB1455AEACFC5CC001BFA8E10A5126B36BA26B16AB3F5119FE2937B053E40A77402w602H" TargetMode="External"/><Relationship Id="rId43" Type="http://schemas.openxmlformats.org/officeDocument/2006/relationships/hyperlink" Target="consultantplus://offline/ref=1982139F3A4A7547FED0A515BD0AFECFD19C859BB1455AEACFC5CC001BFA8E10A5126B36B926B16AB3F5119FE2937B053E40A77402w602H" TargetMode="External"/><Relationship Id="rId48" Type="http://schemas.openxmlformats.org/officeDocument/2006/relationships/hyperlink" Target="consultantplus://offline/ref=1982139F3A4A7547FED0A515BD0AFECFD19C859BB1455AEACFC5CC001BFA8E10A5126B36BB2EB16AB3F5119FE2937B053E40A77402w602H" TargetMode="External"/><Relationship Id="rId56" Type="http://schemas.openxmlformats.org/officeDocument/2006/relationships/theme" Target="theme/theme1.xml"/><Relationship Id="rId8" Type="http://schemas.openxmlformats.org/officeDocument/2006/relationships/hyperlink" Target="consultantplus://offline/ref=1982139F3A4A7547FED0A515BD0AFECFD19D8098BB455AEACFC5CC001BFA8E10B7123333B92DA43EE6AF4692E1w903H" TargetMode="External"/><Relationship Id="rId51" Type="http://schemas.openxmlformats.org/officeDocument/2006/relationships/hyperlink" Target="consultantplus://offline/ref=1982139F3A4A7547FED0A515BD0AFECFD19D8098BB455AEACFC5CC001BFA8E10A5126B3ABB25EE6FA6E44993E08E6501245CA576w003H" TargetMode="External"/><Relationship Id="rId3" Type="http://schemas.openxmlformats.org/officeDocument/2006/relationships/webSettings" Target="webSettings.xml"/><Relationship Id="rId12" Type="http://schemas.openxmlformats.org/officeDocument/2006/relationships/hyperlink" Target="consultantplus://offline/ref=1982139F3A4A7547FED0A515BD0AFECFD19D839BB1425AEACFC5CC001BFA8E10A5126B3CBD26B16AB3F5119FE2937B053E40A77402w602H" TargetMode="External"/><Relationship Id="rId17" Type="http://schemas.openxmlformats.org/officeDocument/2006/relationships/hyperlink" Target="consultantplus://offline/ref=1982139F3A4A7547FED0A515BD0AFECFD19D8098BB455AEACFC5CC001BFA8E10B7123333B92DA43EE6AF4692E1w903H" TargetMode="External"/><Relationship Id="rId25" Type="http://schemas.openxmlformats.org/officeDocument/2006/relationships/hyperlink" Target="consultantplus://offline/ref=1982139F3A4A7547FED0A515BD0AFECFD19D869AB9415AEACFC5CC001BFA8E10B7123333B92DA43EE6AF4692E1w903H" TargetMode="External"/><Relationship Id="rId33" Type="http://schemas.openxmlformats.org/officeDocument/2006/relationships/hyperlink" Target="consultantplus://offline/ref=1982139F3A4A7547FED0A515BD0AFECFD19C859BB1455AEACFC5CC001BFA8E10A5126B3FB82FB839E2BA10C3A7C568043940A5701E636DD8wA0DH" TargetMode="External"/><Relationship Id="rId38" Type="http://schemas.openxmlformats.org/officeDocument/2006/relationships/hyperlink" Target="consultantplus://offline/ref=1982139F3A4A7547FED0A515BD0AFECFD19C859BB1455AEACFC5CC001BFA8E10A5126B36BB2AB16AB3F5119FE2937B053E40A77402w602H" TargetMode="External"/><Relationship Id="rId46" Type="http://schemas.openxmlformats.org/officeDocument/2006/relationships/hyperlink" Target="consultantplus://offline/ref=1982139F3A4A7547FED0A515BD0AFECFD19C859BB1455AEACFC5CC001BFA8E10A5126B3FBF28BC35B6E000C7EE91661B3A5ABB760063w60EH" TargetMode="External"/><Relationship Id="rId20" Type="http://schemas.openxmlformats.org/officeDocument/2006/relationships/hyperlink" Target="consultantplus://offline/ref=1982139F3A4A7547FED0A515BD0AFECFD696819DB1415AEACFC5CC001BFA8E10B7123333B92DA43EE6AF4692E1w903H" TargetMode="External"/><Relationship Id="rId41" Type="http://schemas.openxmlformats.org/officeDocument/2006/relationships/hyperlink" Target="consultantplus://offline/ref=1982139F3A4A7547FED0A515BD0AFECFD19C859BB1455AEACFC5CC001BFA8E10A5126B36B92DB16AB3F5119FE2937B053E40A77402w602H" TargetMode="External"/><Relationship Id="rId54" Type="http://schemas.openxmlformats.org/officeDocument/2006/relationships/hyperlink" Target="consultantplus://offline/ref=1982139F3A4A7547FED0A515BD0AFECFD19C8296BF455AEACFC5CC001BFA8E10B7123333B92DA43EE6AF4692E1w903H" TargetMode="External"/><Relationship Id="rId1" Type="http://schemas.openxmlformats.org/officeDocument/2006/relationships/styles" Target="styles.xml"/><Relationship Id="rId6" Type="http://schemas.openxmlformats.org/officeDocument/2006/relationships/hyperlink" Target="consultantplus://offline/ref=1982139F3A4A7547FED0A515BD0AFECFD19C859BB1455AEACFC5CC001BFA8E10B7123333B92DA43EE6AF4692E1w903H" TargetMode="External"/><Relationship Id="rId15" Type="http://schemas.openxmlformats.org/officeDocument/2006/relationships/hyperlink" Target="consultantplus://offline/ref=1982139F3A4A7547FED0A515BD0AFECFD19D869AB9415AEACFC5CC001BFA8E10B7123333B92DA43EE6AF4692E1w903H" TargetMode="External"/><Relationship Id="rId23" Type="http://schemas.openxmlformats.org/officeDocument/2006/relationships/hyperlink" Target="consultantplus://offline/ref=1982139F3A4A7547FED0A515BD0AFECFD19A829DBF455AEACFC5CC001BFA8E10B7123333B92DA43EE6AF4692E1w903H" TargetMode="External"/><Relationship Id="rId28" Type="http://schemas.openxmlformats.org/officeDocument/2006/relationships/hyperlink" Target="consultantplus://offline/ref=1982139F3A4A7547FED0A515BD0AFECFD19C859BB1455AEACFC5CC001BFA8E10A5126B36B92CB16AB3F5119FE2937B053E40A77402w602H" TargetMode="External"/><Relationship Id="rId36" Type="http://schemas.openxmlformats.org/officeDocument/2006/relationships/hyperlink" Target="consultantplus://offline/ref=1982139F3A4A7547FED0A515BD0AFECFD19C859BB1455AEACFC5CC001BFA8E10A5126B36BB2EB16AB3F5119FE2937B053E40A77402w602H" TargetMode="External"/><Relationship Id="rId49" Type="http://schemas.openxmlformats.org/officeDocument/2006/relationships/hyperlink" Target="consultantplus://offline/ref=1982139F3A4A7547FED0A515BD0AFECFD19C859BB1455AEACFC5CC001BFA8E10A5126B36BB2DB16AB3F5119FE2937B053E40A77402w60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11509</Words>
  <Characters>65602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GERASIMOVA</dc:creator>
  <cp:keywords/>
  <dc:description/>
  <cp:lastModifiedBy>GERASIMOVA</cp:lastModifiedBy>
  <cp:revision>3</cp:revision>
  <dcterms:created xsi:type="dcterms:W3CDTF">2023-04-13T07:52:00Z</dcterms:created>
  <dcterms:modified xsi:type="dcterms:W3CDTF">2023-04-14T05:46:00Z</dcterms:modified>
</cp:coreProperties>
</file>