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DE632C" w:rsidRDefault="00947BCC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1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2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DE632C" w:rsidRDefault="004955BF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40</w:t>
                              </w:r>
                            </w:p>
                            <w:p w:rsidR="00DE632C" w:rsidRPr="006911ED" w:rsidRDefault="004955BF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06</w:t>
                              </w:r>
                              <w:r w:rsidR="00DE632C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ок</w:t>
                              </w:r>
                              <w:r w:rsidR="00DE632C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тября</w:t>
                              </w:r>
                              <w:r w:rsidR="00DE632C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DE632C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DE632C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DE632C" w:rsidRPr="006911ED" w:rsidRDefault="00DE632C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6v/y6/QMAAOAMAAAOAAAAAAAA&#10;AAAAAAAAAC4CAABkcnMvZTJvRG9jLnhtbFBLAQItABQABgAIAAAAIQCI4aCb4wAAAA0BAAAPAAAA&#10;AAAAAAAAAAAAAFcGAABkcnMvZG93bnJldi54bWxQSwUGAAAAAAQABADzAAAAZwc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VwgAAANoAAAAPAAAAZHJzL2Rvd25yZXYueG1sRI/NasMw&#10;EITvgbyD2EBuidykhN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AEAarV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DE632C" w:rsidRDefault="004955BF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40</w:t>
                        </w:r>
                      </w:p>
                      <w:p w:rsidR="00DE632C" w:rsidRPr="006911ED" w:rsidRDefault="004955BF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06</w:t>
                        </w:r>
                        <w:r w:rsidR="00DE632C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ок</w:t>
                        </w:r>
                        <w:r w:rsidR="00DE632C">
                          <w:rPr>
                            <w:b/>
                            <w:bCs/>
                            <w:sz w:val="52"/>
                            <w:szCs w:val="30"/>
                          </w:rPr>
                          <w:t>тября</w:t>
                        </w:r>
                        <w:r w:rsidR="00DE632C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DE632C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DE632C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DE632C" w:rsidRPr="006911ED" w:rsidRDefault="00DE632C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DE632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DE632C" w:rsidRDefault="00490378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170890" w:rsidRPr="00DE632C" w:rsidRDefault="00170890">
      <w:pPr>
        <w:rPr>
          <w:color w:val="auto"/>
        </w:rPr>
      </w:pPr>
    </w:p>
    <w:p w:rsidR="00F1470D" w:rsidRPr="00DE632C" w:rsidRDefault="00F1470D">
      <w:pPr>
        <w:rPr>
          <w:color w:val="auto"/>
        </w:rPr>
        <w:sectPr w:rsidR="00F1470D" w:rsidRPr="00DE632C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501"/>
        <w:gridCol w:w="563"/>
      </w:tblGrid>
      <w:tr w:rsidR="00FA64B9" w:rsidRPr="00DE632C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DE632C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E632C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DE632C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DE632C" w:rsidRDefault="004955BF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C6341F" w:rsidRPr="00DE632C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DE632C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DE632C" w:rsidRDefault="00F27B38" w:rsidP="004955BF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DE632C">
              <w:rPr>
                <w:color w:val="auto"/>
                <w:sz w:val="24"/>
                <w:szCs w:val="24"/>
              </w:rPr>
              <w:t xml:space="preserve">№ </w:t>
            </w:r>
            <w:r w:rsidR="006A3AC1" w:rsidRPr="00DE632C">
              <w:rPr>
                <w:color w:val="auto"/>
                <w:sz w:val="24"/>
                <w:szCs w:val="24"/>
              </w:rPr>
              <w:t>2</w:t>
            </w:r>
            <w:r w:rsidR="004955BF">
              <w:rPr>
                <w:color w:val="auto"/>
                <w:sz w:val="24"/>
                <w:szCs w:val="24"/>
              </w:rPr>
              <w:t>5</w:t>
            </w:r>
            <w:r w:rsidR="00DE632C" w:rsidRPr="00DE632C">
              <w:rPr>
                <w:color w:val="auto"/>
                <w:sz w:val="24"/>
                <w:szCs w:val="24"/>
              </w:rPr>
              <w:t>5</w:t>
            </w:r>
            <w:r w:rsidR="005B55D4" w:rsidRPr="00DE632C">
              <w:rPr>
                <w:color w:val="auto"/>
                <w:sz w:val="24"/>
                <w:szCs w:val="24"/>
              </w:rPr>
              <w:t xml:space="preserve"> от </w:t>
            </w:r>
            <w:r w:rsidR="004955BF">
              <w:rPr>
                <w:color w:val="auto"/>
                <w:sz w:val="24"/>
                <w:szCs w:val="24"/>
              </w:rPr>
              <w:t>04.10</w:t>
            </w:r>
            <w:r w:rsidR="00F63513" w:rsidRPr="00DE632C">
              <w:rPr>
                <w:color w:val="auto"/>
                <w:sz w:val="24"/>
                <w:szCs w:val="24"/>
              </w:rPr>
              <w:t>.202</w:t>
            </w:r>
            <w:r w:rsidR="000D0106" w:rsidRPr="00DE632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1206D" w:rsidRDefault="004955BF" w:rsidP="004955BF">
            <w:pPr>
              <w:jc w:val="both"/>
              <w:rPr>
                <w:sz w:val="24"/>
                <w:szCs w:val="24"/>
              </w:rPr>
            </w:pPr>
            <w:r w:rsidRPr="004955BF">
              <w:rPr>
                <w:sz w:val="24"/>
                <w:szCs w:val="24"/>
              </w:rPr>
              <w:t>Об основных направлениях бюджетной и налоговой политики Комсомольского муниципального района, Комсомольского городского поселения на 2024 год и на плановый период 2025 и 2026 годов</w:t>
            </w:r>
          </w:p>
          <w:p w:rsidR="004955BF" w:rsidRPr="00DE632C" w:rsidRDefault="004955BF" w:rsidP="004955BF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DE632C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552" w:rsidRPr="00DE632C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E632C" w:rsidRDefault="00C96552" w:rsidP="00E877E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E632C" w:rsidRDefault="00DD1A95" w:rsidP="00DD1A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3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 Управления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E632C" w:rsidRDefault="00C96552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31206D" w:rsidRPr="00DE632C" w:rsidRDefault="0031206D" w:rsidP="00912879">
      <w:pPr>
        <w:jc w:val="center"/>
        <w:rPr>
          <w:sz w:val="24"/>
          <w:szCs w:val="24"/>
        </w:rPr>
      </w:pPr>
      <w:bookmarkStart w:id="1" w:name="P34"/>
      <w:bookmarkEnd w:id="1"/>
    </w:p>
    <w:p w:rsidR="0031206D" w:rsidRPr="00DE632C" w:rsidRDefault="0031206D" w:rsidP="00912879">
      <w:pPr>
        <w:jc w:val="center"/>
      </w:pPr>
    </w:p>
    <w:p w:rsidR="0031206D" w:rsidRPr="00DE632C" w:rsidRDefault="0031206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C135D" w:rsidRPr="00DE632C" w:rsidRDefault="00EC135D" w:rsidP="00912879">
      <w:pPr>
        <w:jc w:val="center"/>
      </w:pPr>
    </w:p>
    <w:p w:rsidR="00E877E7" w:rsidRPr="00DE632C" w:rsidRDefault="00E877E7" w:rsidP="00912879">
      <w:pPr>
        <w:jc w:val="center"/>
      </w:pPr>
    </w:p>
    <w:p w:rsidR="00E877E7" w:rsidRPr="00DE632C" w:rsidRDefault="00E877E7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Default="00DD1A95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Default="004955BF" w:rsidP="00912879">
      <w:pPr>
        <w:jc w:val="center"/>
      </w:pPr>
    </w:p>
    <w:p w:rsidR="004955BF" w:rsidRPr="00DE632C" w:rsidRDefault="004955BF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DD1A95" w:rsidRPr="00DE632C" w:rsidRDefault="00DD1A95" w:rsidP="00912879">
      <w:pPr>
        <w:jc w:val="center"/>
      </w:pPr>
    </w:p>
    <w:p w:rsidR="004955BF" w:rsidRDefault="004955BF" w:rsidP="004955BF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5BF" w:rsidRDefault="004955BF" w:rsidP="004955BF">
      <w:pPr>
        <w:jc w:val="center"/>
      </w:pPr>
    </w:p>
    <w:p w:rsidR="004955BF" w:rsidRPr="00B7157C" w:rsidRDefault="004955BF" w:rsidP="004955BF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4955BF" w:rsidRPr="00B7157C" w:rsidRDefault="004955BF" w:rsidP="004955B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4955BF" w:rsidRPr="00B7157C" w:rsidRDefault="004955BF" w:rsidP="004955B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4955BF" w:rsidRPr="00B7157C" w:rsidRDefault="004955BF" w:rsidP="004955B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4955BF" w:rsidRDefault="004955BF" w:rsidP="004955BF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4955BF" w:rsidRPr="00B7157C" w:rsidTr="00A37251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955BF" w:rsidRDefault="004955BF" w:rsidP="00A37251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4955BF" w:rsidRDefault="004955BF" w:rsidP="00A37251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4955BF" w:rsidRPr="00AC3C24" w:rsidRDefault="004955BF" w:rsidP="00A37251">
            <w:pPr>
              <w:rPr>
                <w:color w:val="003366"/>
                <w:sz w:val="28"/>
                <w:szCs w:val="28"/>
              </w:rPr>
            </w:pPr>
          </w:p>
        </w:tc>
      </w:tr>
      <w:tr w:rsidR="004955BF" w:rsidTr="00A37251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4955BF" w:rsidRPr="00AC3C24" w:rsidRDefault="004955BF" w:rsidP="00A37251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4955BF" w:rsidRDefault="004955BF" w:rsidP="00A37251">
            <w:pPr>
              <w:ind w:right="-108"/>
              <w:jc w:val="center"/>
              <w:rPr>
                <w:sz w:val="28"/>
                <w:szCs w:val="28"/>
              </w:rPr>
            </w:pPr>
          </w:p>
          <w:p w:rsidR="004955BF" w:rsidRDefault="004955BF" w:rsidP="00A37251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4955BF" w:rsidRPr="00AC3C24" w:rsidRDefault="004955BF" w:rsidP="00A37251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40" w:type="dxa"/>
            <w:vAlign w:val="bottom"/>
          </w:tcPr>
          <w:p w:rsidR="004955BF" w:rsidRPr="00AC3C24" w:rsidRDefault="004955BF" w:rsidP="00A37251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4955BF" w:rsidRPr="00AC3C24" w:rsidRDefault="004955BF" w:rsidP="00A372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4955BF" w:rsidRPr="00AC3C24" w:rsidRDefault="004955BF" w:rsidP="00A37251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4955BF" w:rsidRPr="00AC3C24" w:rsidRDefault="004955BF" w:rsidP="00A372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4955BF" w:rsidRPr="00AC3C24" w:rsidRDefault="004955BF" w:rsidP="00A372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4955BF" w:rsidRDefault="004955BF" w:rsidP="00A37251">
            <w:pPr>
              <w:jc w:val="center"/>
            </w:pPr>
          </w:p>
        </w:tc>
      </w:tr>
    </w:tbl>
    <w:p w:rsidR="004955BF" w:rsidRDefault="004955BF" w:rsidP="004955BF">
      <w:pPr>
        <w:ind w:firstLine="720"/>
        <w:jc w:val="center"/>
        <w:rPr>
          <w:sz w:val="28"/>
          <w:szCs w:val="28"/>
        </w:rPr>
      </w:pPr>
    </w:p>
    <w:p w:rsidR="004955BF" w:rsidRDefault="004955BF" w:rsidP="004955BF">
      <w:pPr>
        <w:ind w:firstLine="720"/>
        <w:jc w:val="center"/>
        <w:rPr>
          <w:b/>
          <w:sz w:val="28"/>
          <w:szCs w:val="28"/>
        </w:rPr>
      </w:pPr>
      <w:r w:rsidRPr="00780915">
        <w:rPr>
          <w:b/>
          <w:sz w:val="28"/>
          <w:szCs w:val="28"/>
        </w:rPr>
        <w:t xml:space="preserve">Об основных направлениях бюджетной и налоговой политики </w:t>
      </w:r>
      <w:r>
        <w:rPr>
          <w:b/>
          <w:sz w:val="28"/>
          <w:szCs w:val="28"/>
        </w:rPr>
        <w:t>Комсомольского</w:t>
      </w:r>
      <w:r w:rsidRPr="00780915">
        <w:rPr>
          <w:b/>
          <w:sz w:val="28"/>
          <w:szCs w:val="28"/>
        </w:rPr>
        <w:t xml:space="preserve"> муниципального района, </w:t>
      </w:r>
      <w:r>
        <w:rPr>
          <w:b/>
          <w:sz w:val="28"/>
          <w:szCs w:val="28"/>
        </w:rPr>
        <w:t>Комсомольского</w:t>
      </w:r>
      <w:r w:rsidRPr="00780915">
        <w:rPr>
          <w:b/>
          <w:sz w:val="28"/>
          <w:szCs w:val="28"/>
        </w:rPr>
        <w:t xml:space="preserve"> городского поселения на 20</w:t>
      </w:r>
      <w:r>
        <w:rPr>
          <w:b/>
          <w:sz w:val="28"/>
          <w:szCs w:val="28"/>
        </w:rPr>
        <w:t>24</w:t>
      </w:r>
      <w:r w:rsidRPr="00780915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78091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 годов</w:t>
      </w:r>
    </w:p>
    <w:p w:rsidR="004955BF" w:rsidRDefault="004955BF" w:rsidP="004955BF">
      <w:pPr>
        <w:ind w:firstLine="720"/>
        <w:jc w:val="center"/>
        <w:rPr>
          <w:b/>
          <w:sz w:val="28"/>
          <w:szCs w:val="28"/>
        </w:rPr>
      </w:pPr>
    </w:p>
    <w:p w:rsidR="004955BF" w:rsidRPr="002E2FA9" w:rsidRDefault="004955BF" w:rsidP="004955BF">
      <w:pPr>
        <w:ind w:firstLine="1134"/>
        <w:jc w:val="both"/>
        <w:rPr>
          <w:sz w:val="28"/>
          <w:szCs w:val="28"/>
        </w:rPr>
      </w:pPr>
      <w:r w:rsidRPr="002E2FA9">
        <w:rPr>
          <w:sz w:val="28"/>
          <w:szCs w:val="28"/>
        </w:rPr>
        <w:t xml:space="preserve">В соответствии со </w:t>
      </w:r>
      <w:hyperlink r:id="rId12" w:history="1">
        <w:r w:rsidRPr="002E2FA9">
          <w:rPr>
            <w:rStyle w:val="af7"/>
            <w:color w:val="auto"/>
            <w:sz w:val="28"/>
            <w:szCs w:val="28"/>
          </w:rPr>
          <w:t>статьей 172</w:t>
        </w:r>
      </w:hyperlink>
      <w:r w:rsidRPr="002E2FA9">
        <w:rPr>
          <w:sz w:val="28"/>
          <w:szCs w:val="28"/>
        </w:rPr>
        <w:t xml:space="preserve"> Бюджетного кодекса Российской Федерации, Уставами Комсомольского муниципального района, Комсомольского городского поселения, </w:t>
      </w:r>
      <w:r w:rsidRPr="00277500">
        <w:rPr>
          <w:sz w:val="28"/>
          <w:szCs w:val="28"/>
        </w:rPr>
        <w:t xml:space="preserve">решениями Совета Комсомольского муниципального района </w:t>
      </w:r>
      <w:hyperlink r:id="rId13" w:history="1">
        <w:r w:rsidRPr="00277500">
          <w:rPr>
            <w:rStyle w:val="af7"/>
            <w:color w:val="auto"/>
            <w:sz w:val="28"/>
            <w:szCs w:val="28"/>
          </w:rPr>
          <w:t>от 14.11.2013 № </w:t>
        </w:r>
      </w:hyperlink>
      <w:r w:rsidRPr="00277500">
        <w:rPr>
          <w:sz w:val="28"/>
          <w:szCs w:val="28"/>
        </w:rPr>
        <w:t>319 «Об утверждении Положения о бюджетном процессе в Комсомольском муниципальном районе», Совета Комсомольского городского поселения от 28.08.2014 № 353 «Об утверждении Положения о бюджетном процессе в Комсомольском городском поселении» и в целях</w:t>
      </w:r>
      <w:r w:rsidRPr="002E2FA9">
        <w:rPr>
          <w:sz w:val="28"/>
          <w:szCs w:val="28"/>
        </w:rPr>
        <w:t xml:space="preserve"> составления проекта бюджетов Комсомольского муниципального района и Комсомольского городского поселения на 20</w:t>
      </w:r>
      <w:r>
        <w:rPr>
          <w:sz w:val="28"/>
          <w:szCs w:val="28"/>
        </w:rPr>
        <w:t xml:space="preserve">24 </w:t>
      </w:r>
      <w:r w:rsidRPr="002E2FA9">
        <w:rPr>
          <w:sz w:val="28"/>
          <w:szCs w:val="28"/>
        </w:rPr>
        <w:t>год и плановый период 202</w:t>
      </w:r>
      <w:r>
        <w:rPr>
          <w:sz w:val="28"/>
          <w:szCs w:val="28"/>
        </w:rPr>
        <w:t>5</w:t>
      </w:r>
      <w:r w:rsidRPr="002E2FA9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2E2FA9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А</w:t>
      </w:r>
      <w:r w:rsidRPr="002E2FA9">
        <w:rPr>
          <w:sz w:val="28"/>
          <w:szCs w:val="28"/>
        </w:rPr>
        <w:t xml:space="preserve">дминистрация Комсомольского муниципального района </w:t>
      </w:r>
    </w:p>
    <w:p w:rsidR="004955BF" w:rsidRPr="002E2FA9" w:rsidRDefault="004955BF" w:rsidP="004955BF">
      <w:pPr>
        <w:ind w:firstLine="1134"/>
        <w:jc w:val="both"/>
        <w:rPr>
          <w:sz w:val="28"/>
          <w:szCs w:val="28"/>
        </w:rPr>
      </w:pPr>
      <w:r w:rsidRPr="002E2FA9">
        <w:rPr>
          <w:sz w:val="28"/>
          <w:szCs w:val="28"/>
        </w:rPr>
        <w:t>постановляет:</w:t>
      </w:r>
    </w:p>
    <w:p w:rsidR="004955BF" w:rsidRPr="002E2FA9" w:rsidRDefault="004955BF" w:rsidP="004955BF">
      <w:pPr>
        <w:numPr>
          <w:ilvl w:val="0"/>
          <w:numId w:val="38"/>
        </w:numPr>
        <w:ind w:left="0" w:firstLine="708"/>
        <w:jc w:val="both"/>
        <w:rPr>
          <w:sz w:val="28"/>
          <w:szCs w:val="28"/>
        </w:rPr>
      </w:pPr>
      <w:bookmarkStart w:id="2" w:name="sub_1"/>
      <w:r w:rsidRPr="002E2FA9">
        <w:rPr>
          <w:sz w:val="28"/>
          <w:szCs w:val="28"/>
        </w:rPr>
        <w:t>Утвердить основные направления бюджетной и налоговой политики Комсомольского муниципального района, Комсомольского городского поселения на 20</w:t>
      </w:r>
      <w:r>
        <w:rPr>
          <w:sz w:val="28"/>
          <w:szCs w:val="28"/>
        </w:rPr>
        <w:t>24</w:t>
      </w:r>
      <w:r w:rsidRPr="002E2FA9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2E2FA9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2E2FA9">
        <w:rPr>
          <w:sz w:val="28"/>
          <w:szCs w:val="28"/>
        </w:rPr>
        <w:t xml:space="preserve"> годов согласно </w:t>
      </w:r>
      <w:hyperlink w:anchor="sub_1000" w:history="1">
        <w:r w:rsidRPr="002E2FA9">
          <w:rPr>
            <w:rStyle w:val="af7"/>
            <w:color w:val="auto"/>
            <w:sz w:val="28"/>
            <w:szCs w:val="28"/>
          </w:rPr>
          <w:t>приложению</w:t>
        </w:r>
      </w:hyperlink>
      <w:r w:rsidRPr="002E2FA9">
        <w:rPr>
          <w:sz w:val="28"/>
          <w:szCs w:val="28"/>
        </w:rPr>
        <w:t xml:space="preserve"> к настоящему постановлению.</w:t>
      </w:r>
    </w:p>
    <w:p w:rsidR="004955BF" w:rsidRDefault="004955BF" w:rsidP="004955BF">
      <w:pPr>
        <w:numPr>
          <w:ilvl w:val="0"/>
          <w:numId w:val="38"/>
        </w:numPr>
        <w:ind w:left="0" w:firstLine="708"/>
        <w:jc w:val="both"/>
        <w:rPr>
          <w:sz w:val="28"/>
          <w:szCs w:val="28"/>
        </w:rPr>
      </w:pPr>
      <w:bookmarkStart w:id="3" w:name="sub_2"/>
      <w:bookmarkEnd w:id="2"/>
      <w:r>
        <w:rPr>
          <w:sz w:val="28"/>
          <w:szCs w:val="28"/>
        </w:rPr>
        <w:t>Отраслевым органам и структурным подразделениям Администрации Комсомольского муниципального района обеспечить реализацию основных направлений бюджетной и налоговой политики.</w:t>
      </w:r>
    </w:p>
    <w:p w:rsidR="004955BF" w:rsidRPr="002E2FA9" w:rsidRDefault="004955BF" w:rsidP="004955BF">
      <w:pPr>
        <w:numPr>
          <w:ilvl w:val="0"/>
          <w:numId w:val="38"/>
        </w:numPr>
        <w:ind w:left="0" w:firstLine="708"/>
        <w:jc w:val="both"/>
        <w:rPr>
          <w:sz w:val="28"/>
          <w:szCs w:val="28"/>
        </w:rPr>
      </w:pPr>
      <w:r w:rsidRPr="002E2FA9">
        <w:rPr>
          <w:sz w:val="28"/>
          <w:szCs w:val="28"/>
        </w:rPr>
        <w:t xml:space="preserve">Разместить данное постановление на официальном сайте </w:t>
      </w:r>
      <w:r>
        <w:rPr>
          <w:sz w:val="28"/>
          <w:szCs w:val="28"/>
        </w:rPr>
        <w:t>А</w:t>
      </w:r>
      <w:r w:rsidRPr="002E2FA9">
        <w:rPr>
          <w:sz w:val="28"/>
          <w:szCs w:val="28"/>
        </w:rPr>
        <w:t xml:space="preserve">дминистрации Комсомольского муниципального района и </w:t>
      </w:r>
      <w:hyperlink r:id="rId14" w:history="1">
        <w:r w:rsidRPr="002E2FA9">
          <w:rPr>
            <w:rStyle w:val="af7"/>
            <w:color w:val="auto"/>
            <w:sz w:val="28"/>
            <w:szCs w:val="28"/>
          </w:rPr>
          <w:t>опубликовать</w:t>
        </w:r>
      </w:hyperlink>
      <w:r w:rsidRPr="002E2FA9">
        <w:rPr>
          <w:sz w:val="28"/>
          <w:szCs w:val="28"/>
        </w:rPr>
        <w:t xml:space="preserve"> в «Вестнике нормативных правовых актов органов местного самоуправления Комсомольского муниципального района».</w:t>
      </w:r>
    </w:p>
    <w:bookmarkStart w:id="4" w:name="sub_3"/>
    <w:bookmarkEnd w:id="3"/>
    <w:p w:rsidR="004955BF" w:rsidRPr="002E2FA9" w:rsidRDefault="004955BF" w:rsidP="004955BF">
      <w:pPr>
        <w:numPr>
          <w:ilvl w:val="0"/>
          <w:numId w:val="38"/>
        </w:numPr>
        <w:ind w:left="0" w:firstLine="708"/>
        <w:jc w:val="both"/>
        <w:rPr>
          <w:sz w:val="28"/>
          <w:szCs w:val="28"/>
        </w:rPr>
      </w:pPr>
      <w:r w:rsidRPr="002E2FA9">
        <w:rPr>
          <w:sz w:val="28"/>
          <w:szCs w:val="28"/>
        </w:rPr>
        <w:fldChar w:fldCharType="begin"/>
      </w:r>
      <w:r w:rsidRPr="002E2FA9">
        <w:rPr>
          <w:sz w:val="28"/>
          <w:szCs w:val="28"/>
        </w:rPr>
        <w:instrText>HYPERLINK "garantF1://47324470.0"</w:instrText>
      </w:r>
      <w:r w:rsidRPr="002E2FA9">
        <w:rPr>
          <w:sz w:val="28"/>
          <w:szCs w:val="28"/>
        </w:rPr>
        <w:fldChar w:fldCharType="separate"/>
      </w:r>
      <w:r w:rsidRPr="002E2FA9">
        <w:rPr>
          <w:rStyle w:val="af7"/>
          <w:color w:val="auto"/>
          <w:sz w:val="28"/>
          <w:szCs w:val="28"/>
        </w:rPr>
        <w:t>Постановление</w:t>
      </w:r>
      <w:r w:rsidRPr="002E2FA9">
        <w:rPr>
          <w:sz w:val="28"/>
          <w:szCs w:val="28"/>
        </w:rPr>
        <w:fldChar w:fldCharType="end"/>
      </w:r>
      <w:r w:rsidRPr="002E2FA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E2FA9">
        <w:rPr>
          <w:sz w:val="28"/>
          <w:szCs w:val="28"/>
        </w:rPr>
        <w:t xml:space="preserve">дминистрации Комсомольского муниципального района от </w:t>
      </w:r>
      <w:r>
        <w:rPr>
          <w:sz w:val="28"/>
          <w:szCs w:val="28"/>
        </w:rPr>
        <w:t>01.09.2022</w:t>
      </w:r>
      <w:r w:rsidRPr="002E2FA9">
        <w:rPr>
          <w:sz w:val="28"/>
          <w:szCs w:val="28"/>
        </w:rPr>
        <w:t xml:space="preserve"> № </w:t>
      </w:r>
      <w:r>
        <w:rPr>
          <w:sz w:val="28"/>
          <w:szCs w:val="28"/>
        </w:rPr>
        <w:t>278</w:t>
      </w:r>
      <w:r w:rsidRPr="002E2FA9">
        <w:rPr>
          <w:sz w:val="28"/>
          <w:szCs w:val="28"/>
        </w:rPr>
        <w:t xml:space="preserve"> «Об утверждении основных направлений бюджетной политики и основные направления налоговой политики Комсомольского </w:t>
      </w:r>
      <w:r w:rsidRPr="002E2FA9">
        <w:rPr>
          <w:sz w:val="28"/>
          <w:szCs w:val="28"/>
        </w:rPr>
        <w:lastRenderedPageBreak/>
        <w:t>муниципального района</w:t>
      </w:r>
      <w:r>
        <w:rPr>
          <w:sz w:val="28"/>
          <w:szCs w:val="28"/>
        </w:rPr>
        <w:t>, Комсомольского городского поселения</w:t>
      </w:r>
      <w:r w:rsidRPr="002E2FA9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2E2FA9">
        <w:rPr>
          <w:sz w:val="28"/>
          <w:szCs w:val="28"/>
        </w:rPr>
        <w:t xml:space="preserve"> год и </w:t>
      </w:r>
      <w:r>
        <w:rPr>
          <w:sz w:val="28"/>
          <w:szCs w:val="28"/>
        </w:rPr>
        <w:t xml:space="preserve">на </w:t>
      </w:r>
      <w:r w:rsidRPr="002E2FA9">
        <w:rPr>
          <w:sz w:val="28"/>
          <w:szCs w:val="28"/>
        </w:rPr>
        <w:t>плановый период 20</w:t>
      </w:r>
      <w:r>
        <w:rPr>
          <w:sz w:val="28"/>
          <w:szCs w:val="28"/>
        </w:rPr>
        <w:t>24</w:t>
      </w:r>
      <w:r w:rsidRPr="002E2FA9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2E2FA9">
        <w:rPr>
          <w:sz w:val="28"/>
          <w:szCs w:val="28"/>
        </w:rPr>
        <w:t xml:space="preserve"> годов», считать утратившим силу.</w:t>
      </w:r>
    </w:p>
    <w:p w:rsidR="004955BF" w:rsidRPr="002E2FA9" w:rsidRDefault="004955BF" w:rsidP="004955BF">
      <w:pPr>
        <w:numPr>
          <w:ilvl w:val="0"/>
          <w:numId w:val="38"/>
        </w:numPr>
        <w:ind w:left="0" w:firstLine="708"/>
        <w:rPr>
          <w:sz w:val="28"/>
          <w:szCs w:val="28"/>
        </w:rPr>
      </w:pPr>
      <w:bookmarkStart w:id="5" w:name="sub_5"/>
      <w:bookmarkEnd w:id="4"/>
      <w:r w:rsidRPr="002E2FA9">
        <w:rPr>
          <w:sz w:val="28"/>
          <w:szCs w:val="28"/>
        </w:rPr>
        <w:t>Настоящее постановление вступает в силу с 01.01.20</w:t>
      </w:r>
      <w:r>
        <w:rPr>
          <w:sz w:val="28"/>
          <w:szCs w:val="28"/>
        </w:rPr>
        <w:t>24</w:t>
      </w:r>
      <w:r w:rsidRPr="002E2FA9">
        <w:rPr>
          <w:sz w:val="28"/>
          <w:szCs w:val="28"/>
        </w:rPr>
        <w:t>года.</w:t>
      </w:r>
    </w:p>
    <w:bookmarkEnd w:id="5"/>
    <w:p w:rsidR="004955BF" w:rsidRDefault="004955BF" w:rsidP="004955BF">
      <w:pPr>
        <w:ind w:firstLine="720"/>
        <w:jc w:val="both"/>
      </w:pPr>
    </w:p>
    <w:p w:rsidR="004955BF" w:rsidRDefault="004955BF" w:rsidP="004955BF">
      <w:pPr>
        <w:ind w:firstLine="720"/>
        <w:jc w:val="center"/>
        <w:rPr>
          <w:b/>
        </w:rPr>
      </w:pPr>
    </w:p>
    <w:p w:rsidR="004955BF" w:rsidRDefault="004955BF" w:rsidP="004955BF">
      <w:pPr>
        <w:ind w:firstLine="7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4955BF" w:rsidTr="00A37251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4955BF" w:rsidRPr="00FD5A08" w:rsidRDefault="004955BF" w:rsidP="00A37251">
            <w:pPr>
              <w:jc w:val="both"/>
              <w:rPr>
                <w:sz w:val="28"/>
                <w:szCs w:val="28"/>
              </w:rPr>
            </w:pPr>
          </w:p>
          <w:p w:rsidR="004955BF" w:rsidRPr="00FD5A08" w:rsidRDefault="004955BF" w:rsidP="00A37251">
            <w:pPr>
              <w:jc w:val="both"/>
              <w:rPr>
                <w:sz w:val="28"/>
                <w:szCs w:val="28"/>
              </w:rPr>
            </w:pPr>
          </w:p>
          <w:p w:rsidR="004955BF" w:rsidRPr="00FD5A08" w:rsidRDefault="004955BF" w:rsidP="00A37251">
            <w:pPr>
              <w:jc w:val="both"/>
              <w:rPr>
                <w:b/>
                <w:sz w:val="28"/>
                <w:szCs w:val="28"/>
              </w:rPr>
            </w:pPr>
            <w:r w:rsidRPr="00FD5A08">
              <w:rPr>
                <w:b/>
                <w:sz w:val="28"/>
                <w:szCs w:val="28"/>
              </w:rPr>
              <w:t>И.О. глав</w:t>
            </w:r>
            <w:r>
              <w:rPr>
                <w:b/>
                <w:sz w:val="28"/>
                <w:szCs w:val="28"/>
              </w:rPr>
              <w:t>ы</w:t>
            </w:r>
            <w:r w:rsidRPr="00FD5A08">
              <w:rPr>
                <w:b/>
                <w:sz w:val="28"/>
                <w:szCs w:val="28"/>
              </w:rPr>
              <w:t xml:space="preserve"> Комсомольского </w:t>
            </w:r>
          </w:p>
          <w:p w:rsidR="004955BF" w:rsidRPr="00FD5A08" w:rsidRDefault="004955BF" w:rsidP="00A37251">
            <w:pPr>
              <w:jc w:val="both"/>
              <w:rPr>
                <w:b/>
                <w:sz w:val="28"/>
                <w:szCs w:val="28"/>
              </w:rPr>
            </w:pPr>
            <w:r w:rsidRPr="00FD5A08">
              <w:rPr>
                <w:b/>
                <w:sz w:val="28"/>
                <w:szCs w:val="28"/>
              </w:rPr>
              <w:t xml:space="preserve">муниципального района:                                        </w:t>
            </w:r>
            <w:r>
              <w:rPr>
                <w:b/>
                <w:sz w:val="28"/>
                <w:szCs w:val="28"/>
              </w:rPr>
              <w:t>Т.Н. Вершкова</w:t>
            </w:r>
          </w:p>
        </w:tc>
      </w:tr>
    </w:tbl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Default="004955BF" w:rsidP="004955BF">
      <w:pPr>
        <w:jc w:val="both"/>
      </w:pPr>
    </w:p>
    <w:p w:rsidR="004955BF" w:rsidRPr="00AE0F43" w:rsidRDefault="004955BF" w:rsidP="004955BF">
      <w:pPr>
        <w:ind w:firstLine="698"/>
        <w:jc w:val="right"/>
        <w:rPr>
          <w:b/>
          <w:sz w:val="28"/>
          <w:szCs w:val="28"/>
        </w:rPr>
      </w:pPr>
      <w:bookmarkStart w:id="6" w:name="sub_1000"/>
      <w:r w:rsidRPr="00AE0F43">
        <w:rPr>
          <w:rStyle w:val="af8"/>
          <w:b w:val="0"/>
          <w:bCs/>
          <w:sz w:val="28"/>
          <w:szCs w:val="28"/>
        </w:rPr>
        <w:lastRenderedPageBreak/>
        <w:t>Приложение</w:t>
      </w:r>
      <w:r w:rsidRPr="00AE0F43">
        <w:rPr>
          <w:rStyle w:val="af8"/>
          <w:b w:val="0"/>
          <w:bCs/>
          <w:sz w:val="28"/>
          <w:szCs w:val="28"/>
        </w:rPr>
        <w:br/>
        <w:t xml:space="preserve">к </w:t>
      </w:r>
      <w:hyperlink w:anchor="sub_0" w:history="1">
        <w:r w:rsidRPr="00AE0F43">
          <w:rPr>
            <w:rStyle w:val="af7"/>
            <w:sz w:val="28"/>
            <w:szCs w:val="28"/>
          </w:rPr>
          <w:t>постановлению</w:t>
        </w:r>
      </w:hyperlink>
      <w:r w:rsidRPr="00AE0F43">
        <w:rPr>
          <w:rStyle w:val="af8"/>
          <w:b w:val="0"/>
          <w:bCs/>
          <w:sz w:val="28"/>
          <w:szCs w:val="28"/>
        </w:rPr>
        <w:br/>
        <w:t>администрации Комсомольского</w:t>
      </w:r>
      <w:r w:rsidRPr="00AE0F43">
        <w:rPr>
          <w:rStyle w:val="af8"/>
          <w:b w:val="0"/>
          <w:bCs/>
          <w:sz w:val="28"/>
          <w:szCs w:val="28"/>
        </w:rPr>
        <w:br/>
        <w:t>муниципального района</w:t>
      </w:r>
      <w:r w:rsidRPr="00AE0F43">
        <w:rPr>
          <w:rStyle w:val="af8"/>
          <w:b w:val="0"/>
          <w:bCs/>
          <w:sz w:val="28"/>
          <w:szCs w:val="28"/>
        </w:rPr>
        <w:br/>
        <w:t>от «</w:t>
      </w:r>
      <w:r w:rsidRPr="004E377A">
        <w:rPr>
          <w:rStyle w:val="af8"/>
          <w:b w:val="0"/>
          <w:bCs/>
          <w:sz w:val="28"/>
          <w:szCs w:val="28"/>
          <w:u w:val="single"/>
        </w:rPr>
        <w:t>04</w:t>
      </w:r>
      <w:r w:rsidRPr="00AE0F43">
        <w:rPr>
          <w:rStyle w:val="af8"/>
          <w:b w:val="0"/>
          <w:bCs/>
          <w:sz w:val="28"/>
          <w:szCs w:val="28"/>
        </w:rPr>
        <w:t xml:space="preserve">» </w:t>
      </w:r>
      <w:r>
        <w:rPr>
          <w:rStyle w:val="af8"/>
          <w:b w:val="0"/>
          <w:bCs/>
          <w:sz w:val="28"/>
          <w:szCs w:val="28"/>
          <w:u w:val="single"/>
        </w:rPr>
        <w:t>10.</w:t>
      </w:r>
      <w:r w:rsidRPr="00AE0F43">
        <w:rPr>
          <w:rStyle w:val="af8"/>
          <w:b w:val="0"/>
          <w:bCs/>
          <w:sz w:val="28"/>
          <w:szCs w:val="28"/>
        </w:rPr>
        <w:t>20</w:t>
      </w:r>
      <w:r>
        <w:rPr>
          <w:rStyle w:val="af8"/>
          <w:b w:val="0"/>
          <w:bCs/>
          <w:sz w:val="28"/>
          <w:szCs w:val="28"/>
        </w:rPr>
        <w:t>23</w:t>
      </w:r>
      <w:r w:rsidRPr="00AE0F43">
        <w:rPr>
          <w:rStyle w:val="af8"/>
          <w:b w:val="0"/>
          <w:bCs/>
          <w:sz w:val="28"/>
          <w:szCs w:val="28"/>
        </w:rPr>
        <w:t xml:space="preserve"> </w:t>
      </w:r>
      <w:r>
        <w:rPr>
          <w:rStyle w:val="af8"/>
          <w:b w:val="0"/>
          <w:bCs/>
          <w:sz w:val="28"/>
          <w:szCs w:val="28"/>
        </w:rPr>
        <w:t>г.</w:t>
      </w:r>
      <w:r w:rsidRPr="00AE0F43">
        <w:rPr>
          <w:rStyle w:val="af8"/>
          <w:b w:val="0"/>
          <w:bCs/>
          <w:sz w:val="28"/>
          <w:szCs w:val="28"/>
        </w:rPr>
        <w:t>N</w:t>
      </w:r>
      <w:r w:rsidRPr="004E377A">
        <w:rPr>
          <w:rStyle w:val="af8"/>
          <w:b w:val="0"/>
          <w:bCs/>
          <w:sz w:val="28"/>
          <w:szCs w:val="28"/>
          <w:u w:val="single"/>
        </w:rPr>
        <w:t>255</w:t>
      </w:r>
      <w:r w:rsidRPr="00AE0F43">
        <w:rPr>
          <w:rStyle w:val="af8"/>
          <w:b w:val="0"/>
          <w:bCs/>
          <w:sz w:val="28"/>
          <w:szCs w:val="28"/>
        </w:rPr>
        <w:t> </w:t>
      </w:r>
    </w:p>
    <w:bookmarkEnd w:id="6"/>
    <w:p w:rsidR="004955BF" w:rsidRPr="0016089B" w:rsidRDefault="004955BF" w:rsidP="004955BF">
      <w:pPr>
        <w:rPr>
          <w:sz w:val="28"/>
          <w:szCs w:val="28"/>
        </w:rPr>
      </w:pPr>
    </w:p>
    <w:p w:rsidR="004955BF" w:rsidRPr="0016089B" w:rsidRDefault="004955BF" w:rsidP="004955BF">
      <w:pPr>
        <w:pStyle w:val="1"/>
        <w:jc w:val="center"/>
        <w:rPr>
          <w:sz w:val="28"/>
          <w:szCs w:val="28"/>
        </w:rPr>
      </w:pPr>
      <w:r w:rsidRPr="0016089B">
        <w:rPr>
          <w:sz w:val="28"/>
          <w:szCs w:val="28"/>
        </w:rPr>
        <w:t>Основные направления</w:t>
      </w:r>
      <w:r w:rsidRPr="0016089B">
        <w:rPr>
          <w:sz w:val="28"/>
          <w:szCs w:val="28"/>
        </w:rPr>
        <w:br/>
        <w:t>бюджетной и налоговой политики Комсомольского муниципального района, Комсомольского городского поселения на 20</w:t>
      </w:r>
      <w:r>
        <w:rPr>
          <w:sz w:val="28"/>
          <w:szCs w:val="28"/>
        </w:rPr>
        <w:t>24</w:t>
      </w:r>
      <w:r w:rsidRPr="0016089B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16089B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16089B">
        <w:rPr>
          <w:sz w:val="28"/>
          <w:szCs w:val="28"/>
        </w:rPr>
        <w:t xml:space="preserve"> годов</w:t>
      </w:r>
    </w:p>
    <w:p w:rsidR="004955BF" w:rsidRPr="0016089B" w:rsidRDefault="004955BF" w:rsidP="004955BF">
      <w:pPr>
        <w:rPr>
          <w:sz w:val="28"/>
          <w:szCs w:val="28"/>
        </w:rPr>
      </w:pPr>
    </w:p>
    <w:p w:rsidR="004955BF" w:rsidRPr="0016089B" w:rsidRDefault="004955BF" w:rsidP="004955BF">
      <w:pPr>
        <w:ind w:firstLine="1134"/>
        <w:jc w:val="both"/>
        <w:rPr>
          <w:sz w:val="28"/>
          <w:szCs w:val="28"/>
        </w:rPr>
      </w:pPr>
      <w:r w:rsidRPr="0016089B">
        <w:rPr>
          <w:sz w:val="28"/>
          <w:szCs w:val="28"/>
        </w:rPr>
        <w:t xml:space="preserve">Основные направления бюджетной </w:t>
      </w:r>
      <w:r>
        <w:rPr>
          <w:sz w:val="28"/>
          <w:szCs w:val="28"/>
        </w:rPr>
        <w:t xml:space="preserve">и налоговой политики </w:t>
      </w:r>
      <w:r w:rsidRPr="0016089B">
        <w:rPr>
          <w:sz w:val="28"/>
          <w:szCs w:val="28"/>
        </w:rPr>
        <w:t>Комсомольского муниципального района, Комсомольского городского поселения (далее - района и город</w:t>
      </w:r>
      <w:r>
        <w:rPr>
          <w:sz w:val="28"/>
          <w:szCs w:val="28"/>
        </w:rPr>
        <w:t>ского поселения</w:t>
      </w:r>
      <w:r w:rsidRPr="0016089B">
        <w:rPr>
          <w:sz w:val="28"/>
          <w:szCs w:val="28"/>
        </w:rPr>
        <w:t>) на 20</w:t>
      </w:r>
      <w:r>
        <w:rPr>
          <w:sz w:val="28"/>
          <w:szCs w:val="28"/>
        </w:rPr>
        <w:t>24</w:t>
      </w:r>
      <w:r w:rsidRPr="0016089B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16089B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16089B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подготовлены</w:t>
      </w:r>
      <w:r w:rsidRPr="0016089B">
        <w:rPr>
          <w:sz w:val="28"/>
          <w:szCs w:val="28"/>
        </w:rPr>
        <w:t xml:space="preserve"> в соответствии со </w:t>
      </w:r>
      <w:hyperlink r:id="rId15" w:history="1">
        <w:r w:rsidRPr="00AE6C49">
          <w:rPr>
            <w:rStyle w:val="af7"/>
            <w:sz w:val="28"/>
            <w:szCs w:val="28"/>
          </w:rPr>
          <w:t>статьей 172</w:t>
        </w:r>
      </w:hyperlink>
      <w:r w:rsidRPr="0016089B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 и </w:t>
      </w:r>
      <w:r w:rsidRPr="00277500">
        <w:rPr>
          <w:sz w:val="28"/>
          <w:szCs w:val="28"/>
        </w:rPr>
        <w:t xml:space="preserve">решениями Совета Комсомольского муниципального района </w:t>
      </w:r>
      <w:hyperlink r:id="rId16" w:history="1">
        <w:r w:rsidRPr="00277500">
          <w:rPr>
            <w:rStyle w:val="af7"/>
            <w:color w:val="auto"/>
            <w:sz w:val="28"/>
            <w:szCs w:val="28"/>
          </w:rPr>
          <w:t>от 14.11.2013 № </w:t>
        </w:r>
      </w:hyperlink>
      <w:r w:rsidRPr="00277500">
        <w:rPr>
          <w:sz w:val="28"/>
          <w:szCs w:val="28"/>
        </w:rPr>
        <w:t>319 «Об утверждении Положения о бюджетном процессе в Комсомольском муниципальном районе», Совета Комсомольского городского поселения от 28.08.2014 № 353 «Об утверждении Положения о бюджетном процессе в Комсомольском городском поселении»</w:t>
      </w:r>
      <w:r w:rsidRPr="0016089B">
        <w:rPr>
          <w:sz w:val="28"/>
          <w:szCs w:val="28"/>
        </w:rPr>
        <w:t>.</w:t>
      </w:r>
    </w:p>
    <w:p w:rsidR="004955BF" w:rsidRDefault="004955BF" w:rsidP="004955B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бюджетной  и налоговой политики Комсомольского муниципального района, Комсомольского городского поселения определяют условия, принимаемые для составления проекта местного бюджета на 2024 год и на плановый период 2025 и 2026 годов, устанавливают на среднесрочный период приоритеты в сфере управления муниципальными финансами, а также подходы к его формированию с учетом сложившейся экономической ситуации и изменений, внесенных в действующее налоговое и бюджетной законодательство.</w:t>
      </w:r>
    </w:p>
    <w:p w:rsidR="004955BF" w:rsidRDefault="004955BF" w:rsidP="004955B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Бюджетная и налоговая политика района и городского поселения на 2024 год и на плановый период 2025 и 2026 годов ориентирована на обеспечение сбалансированности и устойчивости местного бюджета, повышение качества бюджетного планирования и исполнения местного  бюджета, прозрачности и открытости бюджетного планирования, сдерживание роста долговых обязательств, учитывает задачи муниципального уровня, обозначенные Правительством Российской Федерации и Правительства Ивановской области в сфере налоговой и бюджетной политики на 2024 год и на плановый период 2025 и 2026 годов.</w:t>
      </w:r>
    </w:p>
    <w:p w:rsidR="004955BF" w:rsidRDefault="004955BF" w:rsidP="004955B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Бюджетная и налоговая политика  района и городского поселения на 2024 год и на плановый период 2025 и 2026 годов определяет основные направления экономического и социального развития района и городского поселения на долгосрочную перспективу и призвана способствовать дальнейшему росту уровня жизни населения района и городского поселения, сохранению стабильности и устойчивости местного бюджета.</w:t>
      </w:r>
    </w:p>
    <w:p w:rsidR="004955BF" w:rsidRDefault="004955BF" w:rsidP="004955BF">
      <w:pPr>
        <w:pStyle w:val="1"/>
        <w:ind w:left="1494"/>
        <w:rPr>
          <w:sz w:val="28"/>
          <w:szCs w:val="28"/>
        </w:rPr>
      </w:pPr>
      <w:bookmarkStart w:id="7" w:name="sub_1002"/>
      <w:r>
        <w:rPr>
          <w:sz w:val="28"/>
          <w:szCs w:val="28"/>
        </w:rPr>
        <w:lastRenderedPageBreak/>
        <w:t xml:space="preserve">Основные направления налоговой политики </w:t>
      </w:r>
    </w:p>
    <w:p w:rsidR="004955BF" w:rsidRPr="001C28EB" w:rsidRDefault="004955BF" w:rsidP="004955BF"/>
    <w:bookmarkEnd w:id="7"/>
    <w:p w:rsidR="004955BF" w:rsidRPr="00D96EF1" w:rsidRDefault="004955BF" w:rsidP="004955B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EF1">
        <w:rPr>
          <w:rFonts w:ascii="Times New Roman" w:hAnsi="Times New Roman" w:cs="Times New Roman"/>
          <w:sz w:val="28"/>
          <w:szCs w:val="28"/>
        </w:rPr>
        <w:t xml:space="preserve">Налоговая политика </w:t>
      </w:r>
      <w:r>
        <w:rPr>
          <w:rFonts w:ascii="Times New Roman" w:hAnsi="Times New Roman" w:cs="Times New Roman"/>
          <w:sz w:val="28"/>
          <w:szCs w:val="28"/>
        </w:rPr>
        <w:t>района и городского поседения</w:t>
      </w:r>
      <w:r w:rsidRPr="00D96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определена с учетом основных направлений налоговой политики Российской Федерации на 2024 год и</w:t>
      </w:r>
      <w:r w:rsidRPr="00D96EF1">
        <w:rPr>
          <w:rFonts w:ascii="Times New Roman" w:hAnsi="Times New Roman" w:cs="Times New Roman"/>
          <w:sz w:val="28"/>
          <w:szCs w:val="28"/>
        </w:rPr>
        <w:t xml:space="preserve"> плановый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96EF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 xml:space="preserve">6 годов, а также </w:t>
      </w:r>
      <w:r w:rsidRPr="00D96EF1">
        <w:rPr>
          <w:rFonts w:ascii="Times New Roman" w:hAnsi="Times New Roman" w:cs="Times New Roman"/>
          <w:sz w:val="28"/>
          <w:szCs w:val="28"/>
        </w:rPr>
        <w:t xml:space="preserve">с учетом реализации изменений </w:t>
      </w:r>
      <w:r>
        <w:rPr>
          <w:rFonts w:ascii="Times New Roman" w:hAnsi="Times New Roman" w:cs="Times New Roman"/>
          <w:sz w:val="28"/>
          <w:szCs w:val="28"/>
        </w:rPr>
        <w:t>федерального и регионального законодательства.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налоговой политики на 2024 год и плановый период 2025 и 2026 годов остается обеспечение полного и стабильного поступления налоговых и неналоговых платежей в местный бюджет.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налоговой политики являются: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повышение качества взаимодействия с главными администраторами (администраторами) доходов местного бюджета в целях повышения их ответственности за правильностью исчисления, полноту и своевременность осуществления платежей в местный бюджет;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 муниципальным имуществом, а именно обеспечение качественного учета имущества, входящего в состав муниципальной казны, установление жесткого контроля за использованием объектов муниципальной собственности;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взыскание задолженности по арендным платежам за пользование муниципальным имуществом;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социально-экономическое сотрудничество с организациями, расположенными на территории района и городского поселения;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публичности и прозрачности процесса принятия муниципальных правовых актов района в области налогообложения;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перечня налоговых расходов местного бюджета;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EF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проведение ежегодной оценки социально и бюджетной эффективности предоставленных льгот по местным налогам. Проведение анализа «налоговых расходов» по местным налогам и принятие решений о целесообразности внесения изменений в муниципальные правовые акты.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планируется уделить сокращению задолженности по налоговым платежам. Продолжится работа рабочей группы по повышению доходов местного бюджета для поведения согласованных действий, с целью мобилизации доходов в местный бюджет, максимального сокращения недоимки и увеличения налогооблагаемой базы.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экономической стабильности и минимализации бюджетных рисков прогнозирование доходов местного бюджета планируется осуществлять исходя из среднего прироста проектируемого объема налоговых и неналоговых платежей местного бюджета на 2024 год по отношению к 2023 году с учетом показателей социально-экономического развития Ивановской области на 2024 год и на период до 2026 года и расчетов главных админитраторов доходов. Налоговый потенциал района и городского поселения определен с учетом вносимых на федеральном и региональном уровне изменений в законодательство о налогах и сборах, оказывающих влияние на поступление доходов.</w:t>
      </w:r>
    </w:p>
    <w:p w:rsidR="004955BF" w:rsidRDefault="004955BF" w:rsidP="004955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5BF" w:rsidRPr="004145AE" w:rsidRDefault="004955BF" w:rsidP="004955B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бюджетной политики</w:t>
      </w:r>
    </w:p>
    <w:p w:rsidR="004955BF" w:rsidRPr="004145AE" w:rsidRDefault="004955BF" w:rsidP="004955B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955BF" w:rsidRPr="004145AE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AE">
        <w:rPr>
          <w:rFonts w:ascii="Times New Roman" w:hAnsi="Times New Roman" w:cs="Times New Roman"/>
          <w:sz w:val="28"/>
          <w:szCs w:val="28"/>
        </w:rPr>
        <w:t xml:space="preserve">Основными направлениями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района и городского поселения</w:t>
      </w:r>
      <w:r w:rsidRPr="004145AE">
        <w:rPr>
          <w:rFonts w:ascii="Times New Roman" w:hAnsi="Times New Roman" w:cs="Times New Roman"/>
          <w:sz w:val="28"/>
          <w:szCs w:val="28"/>
        </w:rPr>
        <w:t xml:space="preserve"> в области расходов </w:t>
      </w:r>
      <w:r>
        <w:rPr>
          <w:rFonts w:ascii="Times New Roman" w:hAnsi="Times New Roman" w:cs="Times New Roman"/>
          <w:sz w:val="28"/>
          <w:szCs w:val="28"/>
        </w:rPr>
        <w:t>бюджетов района и городского поселения</w:t>
      </w:r>
      <w:r w:rsidRPr="0041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2024 год и плановый период 2025 и 2026 годов являются</w:t>
      </w:r>
      <w:r w:rsidRPr="004145AE">
        <w:rPr>
          <w:rFonts w:ascii="Times New Roman" w:hAnsi="Times New Roman" w:cs="Times New Roman"/>
          <w:sz w:val="28"/>
          <w:szCs w:val="28"/>
        </w:rPr>
        <w:t>: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A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 сбалансированности доходных источников и расходных обязательств местных бюджетов;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предельных значений, установленных Бюджетным кодексом Российской Федерации;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положительных результатов, достигнутых при формировании и исполнение местных бюджетов за предыдущие годы;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безусловное исполнение принятых расходных обязательств;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приоритетных направлений расходов местного бюджета;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социальной направленности;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минимизация кредиторской задолженности;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взвешенный подход к увеличению и принятию новых расходных обязательств;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подготовка проведения мероприятий по повышению экономичности и результативности использования бюджетных средств, сокращению неэффективности расходов, оптимизация расходов на содержание и обеспечение деятельности муниципальных учреждений;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местных бюджетов с учетом использования программно-целевых методов бюджетного планирования;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государственных программах Ивановской области для обеспечения максимального привлечения межбюджетных трансфертов из федерального и областного бюджетов для развития территории района и городского поселения;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-оптимизация расходов на содержание бюджетной сети при сохранении доступности и качества оказываемых муниципальных услуг;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выполнение долговых обязательств по обслуживанию и погашению муниципальных заимствований;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управления остатками средств на едином счете местного бюджета в территориальном управлении Федерального казначейства;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акты, методическое обеспечение бюджетного процесса;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муниципального контроля, а также финансового аудита главных распорядителей и администраторов бюджетных средств;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прозрачность и открытость бюджетного процесса, возможность участия граждан и общественных организаций в формировании местных бюджетов;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о контрактной системе в сфере закупок товаров, услуг, работ для обеспечения муниципальных нужд.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бюджетной политики сопровождается усиливающейся с каждым годом социальной нагрузкой на местные бюджеты, а также необходимостью достижения целей и задач национальных и региональных проектов. В условиях недостатка собственной доходной базы и высокой зависимости от объема финансовой помощи и целевых субсидий из областного бюджета, необходимо финансовое участие в реализации государственных программ Ивановской области на территории муниципального образования, а в последствии – содержание социальных объектов, введение в эксплуатацию после реконструкции или строительства.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местных бюджетов в условиях ограниченных возможностей, увеличение его доходной части потребуют от участников бюджетного процесса осуществление мер по оптимизации и приоритезации бюджетных расходов. В связи с этим, главным распорядителям средств местных бюджетов необходимо ответственной подходить к планированию бюджетных ассигнований, исходя из обоснованности бюджетной эффективности их реализации при условии безусловного финансового обеспечения и исполнения действующих расходных обязательств в полном объеме.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по увеличению бюджетных ассигнований на исполнение действующих и установлению новых расходных обязательств должно производиться в пределах, имеющихся для их реализации финансовых ресурсов, то есть на основе взвешенного подхода по увеличению и принятию новых расходных обязательств. Любое предлагаемое новое решение должно анализироваться с точки зрения его финансового обеспечения, исходя из возможностей местных бюджетов и вклада в развитие района и городского поселения.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бюджетной политики района и городского поселения непосредственно зависит от сбалансированности полномочий органов местного самоуправления по решению вопросов местного значения и наличия ресурсов на их реализацию.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бюджетной политики района и городского поселения в сфере межбюджетных отношений осуществляется взаимодействие с органами государственной власти Ивановской области по увеличению объемов межбюджетных трансфертов, направляемых на финансовое обеспечение вопросов местного значения, в том числе по реализации мероприятий государственных программ Ивановской области.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расходов на оплату труда муниципальных служащих учреждений района производится с учетом возможностей местного бюджета и требований законодательства Российской Федерации.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муниципальных программ осуществляется в соответствии с приоритетными направлениями социально-экономического развития района и городского поселения с учетом оценки результатов их реализации, привлечения внебюджетных источников для софинансирования программных мероприятий, активного участия в государственных программах Ивановской области. Более 80% расходов местного бюджета ежегодно направляется в рамках реализации муниципальных программ. В предстоящем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периоде продолжится работа по повышению качества и эффективности реализации муниципальных программ как основного инструмента бюджетного планирования и оперативного управления.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1B">
        <w:rPr>
          <w:rFonts w:ascii="Times New Roman" w:hAnsi="Times New Roman" w:cs="Times New Roman"/>
          <w:sz w:val="28"/>
          <w:szCs w:val="28"/>
        </w:rPr>
        <w:t xml:space="preserve">В сфере дорожного хозяйства продолжится реализация мероприятий, направленных на повышение уровня содержания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автомобильных дорог и улучшения их технического состояния, обеспечение безопасности движения. Приоритетными направлениями расходов муниципального дорожного фонда остаются расходы на содержание улично-дорожной сети, производство планово- предупредительного, текущего и капитального ремонта автомобильных дорог. 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жилищно-коммунального хозяйства продолжится реализация мероприятий по развитию и модернизации коммунальной инфраструктуры, эффективному и рациональному использованию энергетических ресурсов, созданию условий для безопасного проживания граждан на территории городского поселения, благоустройству общественных и дворовых территорий.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образования в целях создания безопасных условий пребывания в дошкольных учреждениях планируется отремонтировать д/с №5 «Теремок», д/с. №7 «Ромашка», д/с. №32 «Аленький цветочек», установить ограждения в д/с №1 «Радуга». В целях модернизации школьной системы планируется произвести капитальный ремонт и оснащение средствами обучения и воспитания в Комсомольской СШ №1, Писцовской СОШ. Продолжится работа по внедрению системы персонифицированного финансирования дополнительного образования детей в рамках государственной программы «Развитие образования» реализации мероприятий регионального проекта «Успех каждого ребенка» национального проекта «Образование»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актуальность вопроса удовлетворения потребности молодых семей в улучшении жилищных условий, сохранится поддержка молодых семей в улучшении условий, сохранится поддержка молодых семей с детьми в виде оказания финансовой помощи на приобретение или строительство жилья с привлечением средств федерального и областного бюджетов.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Отдельным направлением бюджетной политики, непосредственно связанным с обеспечением устойчивости бюджетной системы муниципального образования, является политики в области управления муниципальным долгом.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 управления муниципальным долгом на 2024 год и плановый период 2025 и 2026 годов сохранит преемственность действующих принципов: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ограничений, предусмотренных Бюджетным кодексом Российской Федерации;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превышения предельного размера дефицита местного бюджета по сравнению со значениями, установленными Бюджетным кодексом Российской Федерации.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бюджетной политики является задача обеспечения прозрачности (открытости), понятности и доступности данных для населения района и городского поселения по вопросам финансово-бюджетной сферы.</w:t>
      </w:r>
    </w:p>
    <w:p w:rsidR="004955BF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задачи продолжится размещение информационно-разъяснительных материалов на всех стадиях бюджетного процесса на официальном сайте Администрации района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«Интернет», обеспечивающей актуальность основных сведений о местном бюджете и его исполнении, а также представление бюджетных данных для всех заинтересованных пользователей в понятной и доступной форме, вовлечение граждан в обсуждение бюджетного процесса.</w:t>
      </w:r>
    </w:p>
    <w:p w:rsidR="004955BF" w:rsidRPr="00113629" w:rsidRDefault="004955BF" w:rsidP="004955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</w:t>
      </w:r>
    </w:p>
    <w:p w:rsidR="00882EEB" w:rsidRPr="00DE632C" w:rsidRDefault="00882EEB" w:rsidP="00DE632C">
      <w:pPr>
        <w:rPr>
          <w:sz w:val="28"/>
          <w:szCs w:val="52"/>
        </w:rPr>
      </w:pPr>
    </w:p>
    <w:p w:rsidR="00DE632C" w:rsidRPr="00DE632C" w:rsidRDefault="00DE632C" w:rsidP="00DE632C">
      <w:pPr>
        <w:tabs>
          <w:tab w:val="left" w:pos="3585"/>
        </w:tabs>
        <w:jc w:val="center"/>
        <w:rPr>
          <w:sz w:val="28"/>
          <w:szCs w:val="52"/>
        </w:rPr>
      </w:pPr>
      <w:r w:rsidRPr="00DE632C">
        <w:rPr>
          <w:sz w:val="28"/>
          <w:szCs w:val="52"/>
        </w:rPr>
        <w:t xml:space="preserve"> </w:t>
      </w: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Pr="00E12007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jc w:val="right"/>
        <w:rPr>
          <w:sz w:val="28"/>
          <w:szCs w:val="52"/>
        </w:rPr>
      </w:pPr>
    </w:p>
    <w:p w:rsidR="004955BF" w:rsidRDefault="004955BF" w:rsidP="004955BF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Информационное сообщение</w:t>
      </w:r>
    </w:p>
    <w:p w:rsidR="004955BF" w:rsidRDefault="004955BF" w:rsidP="004955BF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04.10.2023г.</w:t>
      </w:r>
    </w:p>
    <w:p w:rsidR="004955BF" w:rsidRPr="00134E16" w:rsidRDefault="004955BF" w:rsidP="004955BF">
      <w:pPr>
        <w:tabs>
          <w:tab w:val="left" w:pos="405"/>
          <w:tab w:val="left" w:pos="2220"/>
          <w:tab w:val="center" w:pos="487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</w:t>
      </w:r>
    </w:p>
    <w:p w:rsidR="004955BF" w:rsidRPr="00944593" w:rsidRDefault="004955BF" w:rsidP="004955B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Управление </w:t>
      </w:r>
      <w:r w:rsidRPr="0018234A">
        <w:rPr>
          <w:sz w:val="28"/>
          <w:szCs w:val="28"/>
        </w:rPr>
        <w:t>земельно-имущественных отношений Администрации Комсомольского муниципального района</w:t>
      </w:r>
      <w:r>
        <w:rPr>
          <w:sz w:val="28"/>
          <w:szCs w:val="28"/>
        </w:rPr>
        <w:t xml:space="preserve"> Ивановской области</w:t>
      </w:r>
      <w:r w:rsidRPr="0018234A">
        <w:rPr>
          <w:sz w:val="28"/>
          <w:szCs w:val="28"/>
        </w:rPr>
        <w:t xml:space="preserve"> информирует население о возможном предоставлении земельн</w:t>
      </w:r>
      <w:r>
        <w:rPr>
          <w:sz w:val="28"/>
          <w:szCs w:val="28"/>
        </w:rPr>
        <w:t>ого участка в собственность площадью 502</w:t>
      </w:r>
      <w:r w:rsidRPr="00944593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944593">
        <w:rPr>
          <w:sz w:val="28"/>
          <w:szCs w:val="28"/>
        </w:rPr>
        <w:t xml:space="preserve">м., вид </w:t>
      </w:r>
      <w:r>
        <w:rPr>
          <w:sz w:val="28"/>
          <w:szCs w:val="28"/>
        </w:rPr>
        <w:t>разрешенного использования: для индивидуального жилищного строительства</w:t>
      </w:r>
      <w:r w:rsidRPr="00944593">
        <w:rPr>
          <w:sz w:val="28"/>
          <w:szCs w:val="28"/>
        </w:rPr>
        <w:t>, относящегося к категории земель: Земли насе</w:t>
      </w:r>
      <w:r>
        <w:rPr>
          <w:sz w:val="28"/>
          <w:szCs w:val="28"/>
        </w:rPr>
        <w:t>ленных пунктов, местоположение: Ивановская область, район Комсомольский, г.Комсомольск, ш.Писцовское, около дома 6.</w:t>
      </w:r>
    </w:p>
    <w:p w:rsidR="004955BF" w:rsidRPr="0018234A" w:rsidRDefault="004955BF" w:rsidP="004955BF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 Лица, заинтерес</w:t>
      </w:r>
      <w:r>
        <w:rPr>
          <w:sz w:val="28"/>
          <w:szCs w:val="28"/>
        </w:rPr>
        <w:t>ованные в предоставлении данного земельного участка, в течение 3</w:t>
      </w:r>
      <w:r w:rsidRPr="0018234A">
        <w:rPr>
          <w:sz w:val="28"/>
          <w:szCs w:val="28"/>
        </w:rPr>
        <w:t>0 дней со дня опубликования могут подать заявление о намерении участвовать в аукционе по продаже</w:t>
      </w:r>
      <w:r w:rsidRPr="00A95389">
        <w:rPr>
          <w:sz w:val="28"/>
          <w:szCs w:val="16"/>
        </w:rPr>
        <w:t xml:space="preserve"> </w:t>
      </w:r>
      <w:r w:rsidRPr="00200416">
        <w:rPr>
          <w:sz w:val="28"/>
          <w:szCs w:val="16"/>
        </w:rPr>
        <w:t>права</w:t>
      </w:r>
      <w:r>
        <w:rPr>
          <w:sz w:val="28"/>
          <w:szCs w:val="28"/>
        </w:rPr>
        <w:t xml:space="preserve"> собственности</w:t>
      </w:r>
      <w:r w:rsidRPr="00200416">
        <w:rPr>
          <w:sz w:val="44"/>
          <w:szCs w:val="16"/>
        </w:rPr>
        <w:t xml:space="preserve"> </w:t>
      </w:r>
      <w:r w:rsidRPr="00200416">
        <w:rPr>
          <w:sz w:val="28"/>
          <w:szCs w:val="16"/>
        </w:rPr>
        <w:t>на</w:t>
      </w:r>
      <w:r w:rsidRPr="00200416">
        <w:rPr>
          <w:szCs w:val="16"/>
        </w:rPr>
        <w:t xml:space="preserve"> </w:t>
      </w:r>
      <w:r w:rsidRPr="00200416">
        <w:rPr>
          <w:sz w:val="28"/>
          <w:szCs w:val="16"/>
        </w:rPr>
        <w:t>земельный участок</w:t>
      </w:r>
      <w:r w:rsidRPr="0018234A">
        <w:rPr>
          <w:sz w:val="28"/>
          <w:szCs w:val="28"/>
        </w:rPr>
        <w:t>, в простой письменной форме</w:t>
      </w:r>
      <w:r>
        <w:rPr>
          <w:sz w:val="28"/>
          <w:szCs w:val="28"/>
        </w:rPr>
        <w:t>. Заявления принимаются</w:t>
      </w:r>
      <w:r w:rsidRPr="0018234A">
        <w:rPr>
          <w:sz w:val="28"/>
          <w:szCs w:val="28"/>
        </w:rPr>
        <w:t xml:space="preserve"> по адресу: Ивановская обл., г.Комсомольск, ул. 50 лет ВЛКСМ, д.2, каб.23, пн.-пт. с 8-30 до 17-30, перерыв с 12-00</w:t>
      </w:r>
      <w:r>
        <w:rPr>
          <w:sz w:val="28"/>
          <w:szCs w:val="28"/>
        </w:rPr>
        <w:t xml:space="preserve"> до 13-00, тел: (49352) 4-11-74</w:t>
      </w:r>
      <w:r w:rsidRPr="0018234A">
        <w:rPr>
          <w:sz w:val="28"/>
          <w:szCs w:val="28"/>
        </w:rPr>
        <w:t>, а также в электронной форме</w:t>
      </w:r>
      <w:r>
        <w:rPr>
          <w:sz w:val="28"/>
          <w:szCs w:val="28"/>
        </w:rPr>
        <w:t xml:space="preserve"> по е</w:t>
      </w:r>
      <w:r w:rsidRPr="0018234A">
        <w:rPr>
          <w:sz w:val="28"/>
          <w:szCs w:val="28"/>
        </w:rPr>
        <w:t xml:space="preserve">-mail: </w:t>
      </w:r>
      <w:r w:rsidRPr="0018234A">
        <w:rPr>
          <w:sz w:val="28"/>
          <w:szCs w:val="28"/>
          <w:u w:val="single"/>
          <w:lang w:val="en-US"/>
        </w:rPr>
        <w:t>koms</w:t>
      </w:r>
      <w:r w:rsidRPr="0018234A">
        <w:rPr>
          <w:sz w:val="28"/>
          <w:szCs w:val="28"/>
          <w:u w:val="single"/>
        </w:rPr>
        <w:t>.</w:t>
      </w:r>
      <w:r w:rsidRPr="0018234A">
        <w:rPr>
          <w:sz w:val="28"/>
          <w:szCs w:val="28"/>
          <w:u w:val="single"/>
          <w:lang w:val="en-US"/>
        </w:rPr>
        <w:t>zio</w:t>
      </w:r>
      <w:r w:rsidRPr="0018234A">
        <w:rPr>
          <w:sz w:val="28"/>
          <w:szCs w:val="28"/>
          <w:u w:val="single"/>
        </w:rPr>
        <w:t>@</w:t>
      </w:r>
      <w:r w:rsidRPr="0018234A">
        <w:rPr>
          <w:sz w:val="28"/>
          <w:szCs w:val="28"/>
          <w:u w:val="single"/>
          <w:lang w:val="en-US"/>
        </w:rPr>
        <w:t>mail</w:t>
      </w:r>
      <w:r w:rsidRPr="0018234A">
        <w:rPr>
          <w:sz w:val="28"/>
          <w:szCs w:val="28"/>
          <w:u w:val="single"/>
        </w:rPr>
        <w:t>.</w:t>
      </w:r>
      <w:r w:rsidRPr="0018234A">
        <w:rPr>
          <w:sz w:val="28"/>
          <w:szCs w:val="28"/>
          <w:u w:val="single"/>
          <w:lang w:val="en-US"/>
        </w:rPr>
        <w:t>ru</w:t>
      </w:r>
    </w:p>
    <w:p w:rsidR="004955BF" w:rsidRPr="0018234A" w:rsidRDefault="004955BF" w:rsidP="004955BF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По вышеуказанному адресу так же можно ознакомиться со схемой расположения земельного участка.</w:t>
      </w:r>
    </w:p>
    <w:p w:rsidR="004955BF" w:rsidRPr="003A66F3" w:rsidRDefault="004955BF" w:rsidP="004955BF">
      <w:pPr>
        <w:jc w:val="both"/>
        <w:rPr>
          <w:sz w:val="200"/>
          <w:szCs w:val="16"/>
        </w:rPr>
      </w:pPr>
    </w:p>
    <w:p w:rsidR="004955BF" w:rsidRPr="00E12007" w:rsidRDefault="004955BF" w:rsidP="004955BF">
      <w:pPr>
        <w:rPr>
          <w:sz w:val="28"/>
          <w:szCs w:val="52"/>
        </w:rPr>
      </w:pPr>
    </w:p>
    <w:p w:rsidR="004955BF" w:rsidRDefault="004955BF" w:rsidP="004955BF">
      <w:pPr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jc w:val="center"/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jc w:val="both"/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:rsidR="004955BF" w:rsidRDefault="004955BF" w:rsidP="004955BF">
      <w:pPr>
        <w:tabs>
          <w:tab w:val="left" w:pos="3585"/>
        </w:tabs>
        <w:jc w:val="both"/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Default="004955BF" w:rsidP="004955BF">
      <w:pPr>
        <w:tabs>
          <w:tab w:val="left" w:pos="3585"/>
        </w:tabs>
        <w:rPr>
          <w:sz w:val="28"/>
          <w:szCs w:val="52"/>
        </w:rPr>
      </w:pPr>
    </w:p>
    <w:p w:rsidR="004955BF" w:rsidRPr="00E12007" w:rsidRDefault="004955BF" w:rsidP="004955BF">
      <w:pPr>
        <w:tabs>
          <w:tab w:val="left" w:pos="3585"/>
        </w:tabs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:rsidR="00DE632C" w:rsidRPr="00DE632C" w:rsidRDefault="00DE632C" w:rsidP="00DE632C">
      <w:pPr>
        <w:tabs>
          <w:tab w:val="left" w:pos="3585"/>
        </w:tabs>
        <w:rPr>
          <w:sz w:val="28"/>
          <w:szCs w:val="52"/>
        </w:rPr>
      </w:pPr>
    </w:p>
    <w:p w:rsidR="00DE632C" w:rsidRPr="00DE632C" w:rsidRDefault="00DE632C" w:rsidP="00DE632C">
      <w:pPr>
        <w:tabs>
          <w:tab w:val="left" w:pos="3585"/>
        </w:tabs>
        <w:jc w:val="both"/>
        <w:rPr>
          <w:sz w:val="28"/>
          <w:szCs w:val="52"/>
        </w:rPr>
      </w:pPr>
      <w:r w:rsidRPr="00DE632C">
        <w:rPr>
          <w:sz w:val="28"/>
          <w:szCs w:val="52"/>
        </w:rPr>
        <w:t xml:space="preserve"> </w:t>
      </w:r>
    </w:p>
    <w:p w:rsidR="00DE632C" w:rsidRPr="00DE632C" w:rsidRDefault="00DE632C" w:rsidP="00DE632C">
      <w:pPr>
        <w:tabs>
          <w:tab w:val="left" w:pos="3585"/>
        </w:tabs>
        <w:jc w:val="both"/>
        <w:rPr>
          <w:sz w:val="28"/>
          <w:szCs w:val="52"/>
        </w:rPr>
      </w:pPr>
    </w:p>
    <w:p w:rsidR="00DE632C" w:rsidRPr="00DE632C" w:rsidRDefault="00DE632C" w:rsidP="00DE632C">
      <w:pPr>
        <w:tabs>
          <w:tab w:val="left" w:pos="3585"/>
        </w:tabs>
        <w:rPr>
          <w:sz w:val="28"/>
          <w:szCs w:val="52"/>
        </w:rPr>
      </w:pPr>
    </w:p>
    <w:p w:rsidR="00DE632C" w:rsidRPr="00DE632C" w:rsidRDefault="00DE632C" w:rsidP="00DE632C">
      <w:pPr>
        <w:tabs>
          <w:tab w:val="left" w:pos="3585"/>
        </w:tabs>
        <w:rPr>
          <w:sz w:val="28"/>
          <w:szCs w:val="52"/>
        </w:rPr>
      </w:pPr>
    </w:p>
    <w:p w:rsidR="00DE632C" w:rsidRPr="00DE632C" w:rsidRDefault="00DE632C" w:rsidP="00DE632C">
      <w:pPr>
        <w:tabs>
          <w:tab w:val="left" w:pos="3585"/>
        </w:tabs>
        <w:rPr>
          <w:sz w:val="28"/>
          <w:szCs w:val="52"/>
        </w:rPr>
      </w:pPr>
    </w:p>
    <w:p w:rsidR="00F741D3" w:rsidRPr="00DE632C" w:rsidRDefault="00F741D3" w:rsidP="000D0106">
      <w:pPr>
        <w:jc w:val="center"/>
        <w:rPr>
          <w:color w:val="auto"/>
          <w:sz w:val="24"/>
          <w:szCs w:val="24"/>
        </w:rPr>
      </w:pP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Ответственный за выпуск -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заместитель Главы Администрации, руководителя аппарата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Шарыгина  И.А.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 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 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Тираж 50 экз. Распространяется бесплатно.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 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 xml:space="preserve">Администрация 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Комсомольского муниципального района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Ивановской области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 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Индекс: 155150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Ивановская область,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г.Комсомольск,</w:t>
      </w:r>
    </w:p>
    <w:p w:rsidR="00170890" w:rsidRPr="00DE632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ул.50 лет ВЛКСМ, д.2</w:t>
      </w:r>
    </w:p>
    <w:p w:rsidR="00170890" w:rsidRPr="00947BCC" w:rsidRDefault="00170890" w:rsidP="00170890">
      <w:pPr>
        <w:widowControl w:val="0"/>
        <w:jc w:val="center"/>
        <w:rPr>
          <w:b/>
          <w:color w:val="auto"/>
        </w:rPr>
      </w:pPr>
      <w:r w:rsidRPr="00DE632C">
        <w:rPr>
          <w:b/>
          <w:color w:val="auto"/>
        </w:rPr>
        <w:t>Тел</w:t>
      </w:r>
      <w:r w:rsidRPr="00947BCC">
        <w:rPr>
          <w:b/>
          <w:color w:val="auto"/>
        </w:rPr>
        <w:t xml:space="preserve">.: 8 (49352) </w:t>
      </w:r>
      <w:r w:rsidR="002A4149" w:rsidRPr="00947BCC">
        <w:rPr>
          <w:b/>
          <w:color w:val="auto"/>
        </w:rPr>
        <w:t>4</w:t>
      </w:r>
      <w:r w:rsidRPr="00947BCC">
        <w:rPr>
          <w:b/>
          <w:color w:val="auto"/>
        </w:rPr>
        <w:t>-11-78</w:t>
      </w:r>
    </w:p>
    <w:p w:rsidR="001D2250" w:rsidRPr="00DE632C" w:rsidRDefault="00170890" w:rsidP="004B5C47">
      <w:pPr>
        <w:widowControl w:val="0"/>
        <w:jc w:val="center"/>
        <w:rPr>
          <w:color w:val="auto"/>
          <w:lang w:val="en-US"/>
        </w:rPr>
      </w:pPr>
      <w:r w:rsidRPr="00DE632C">
        <w:rPr>
          <w:b/>
          <w:color w:val="auto"/>
          <w:lang w:val="en-US"/>
        </w:rPr>
        <w:t>E-mail: admin.komsomolsk@mail.ru</w:t>
      </w:r>
    </w:p>
    <w:sectPr w:rsidR="001D2250" w:rsidRPr="00DE632C" w:rsidSect="00023416">
      <w:headerReference w:type="default" r:id="rId17"/>
      <w:footerReference w:type="default" r:id="rId18"/>
      <w:footerReference w:type="first" r:id="rId19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60E" w:rsidRDefault="00B7560E" w:rsidP="00C66F05">
      <w:r>
        <w:separator/>
      </w:r>
    </w:p>
  </w:endnote>
  <w:endnote w:type="continuationSeparator" w:id="0">
    <w:p w:rsidR="00B7560E" w:rsidRDefault="00B7560E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DE632C" w:rsidRDefault="00B7560E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B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632C" w:rsidRDefault="00DE63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2C" w:rsidRDefault="00B7560E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7BCC">
      <w:rPr>
        <w:noProof/>
      </w:rPr>
      <w:t>13</w:t>
    </w:r>
    <w:r>
      <w:rPr>
        <w:noProof/>
      </w:rPr>
      <w:fldChar w:fldCharType="end"/>
    </w:r>
  </w:p>
  <w:p w:rsidR="00DE632C" w:rsidRDefault="00DE632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2C" w:rsidRDefault="00B7560E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32C">
      <w:rPr>
        <w:noProof/>
      </w:rPr>
      <w:t>39</w:t>
    </w:r>
    <w:r>
      <w:rPr>
        <w:noProof/>
      </w:rPr>
      <w:fldChar w:fldCharType="end"/>
    </w:r>
  </w:p>
  <w:p w:rsidR="00DE632C" w:rsidRDefault="00DE63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60E" w:rsidRDefault="00B7560E" w:rsidP="00C66F05">
      <w:r>
        <w:separator/>
      </w:r>
    </w:p>
  </w:footnote>
  <w:footnote w:type="continuationSeparator" w:id="0">
    <w:p w:rsidR="00B7560E" w:rsidRDefault="00B7560E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2C" w:rsidRPr="00736CEA" w:rsidRDefault="00DE632C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72972FD"/>
    <w:multiLevelType w:val="multilevel"/>
    <w:tmpl w:val="2932E5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0BDC17E0"/>
    <w:multiLevelType w:val="hybridMultilevel"/>
    <w:tmpl w:val="25F6AAEA"/>
    <w:lvl w:ilvl="0" w:tplc="0A7EDB9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0E3C51E4"/>
    <w:multiLevelType w:val="hybridMultilevel"/>
    <w:tmpl w:val="FBF806BE"/>
    <w:lvl w:ilvl="0" w:tplc="A07673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133E6C1E"/>
    <w:multiLevelType w:val="hybridMultilevel"/>
    <w:tmpl w:val="AEF6C98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1AC41A3C"/>
    <w:multiLevelType w:val="multilevel"/>
    <w:tmpl w:val="62F6FEB0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5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8" w15:restartNumberingAfterBreak="0">
    <w:nsid w:val="282E222F"/>
    <w:multiLevelType w:val="hybridMultilevel"/>
    <w:tmpl w:val="5FE8D020"/>
    <w:lvl w:ilvl="0" w:tplc="0A7EDB9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2A2055CB"/>
    <w:multiLevelType w:val="multilevel"/>
    <w:tmpl w:val="5DD8A05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2EC2103A"/>
    <w:multiLevelType w:val="multilevel"/>
    <w:tmpl w:val="7C9E16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304801CE"/>
    <w:multiLevelType w:val="hybridMultilevel"/>
    <w:tmpl w:val="29AC0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62320EB"/>
    <w:multiLevelType w:val="hybridMultilevel"/>
    <w:tmpl w:val="14624150"/>
    <w:lvl w:ilvl="0" w:tplc="0A7EDB9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381C5578"/>
    <w:multiLevelType w:val="multilevel"/>
    <w:tmpl w:val="40206A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5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6" w15:restartNumberingAfterBreak="0">
    <w:nsid w:val="454B06D3"/>
    <w:multiLevelType w:val="multilevel"/>
    <w:tmpl w:val="7CDEDE60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 w15:restartNumberingAfterBreak="0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8" w15:restartNumberingAfterBreak="0">
    <w:nsid w:val="4ECD6710"/>
    <w:multiLevelType w:val="multilevel"/>
    <w:tmpl w:val="2B9EAA6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8504E6F"/>
    <w:multiLevelType w:val="hybridMultilevel"/>
    <w:tmpl w:val="2062D910"/>
    <w:lvl w:ilvl="0" w:tplc="0A7EDB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D6F7F00"/>
    <w:multiLevelType w:val="multilevel"/>
    <w:tmpl w:val="04C091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42" w15:restartNumberingAfterBreak="0">
    <w:nsid w:val="760F63D6"/>
    <w:multiLevelType w:val="hybridMultilevel"/>
    <w:tmpl w:val="A1362CE2"/>
    <w:lvl w:ilvl="0" w:tplc="0A7EDB9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6ED411E"/>
    <w:multiLevelType w:val="hybridMultilevel"/>
    <w:tmpl w:val="AF862FBC"/>
    <w:lvl w:ilvl="0" w:tplc="0A7EDB9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76643FA"/>
    <w:multiLevelType w:val="hybridMultilevel"/>
    <w:tmpl w:val="CBB462A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B45A79E6">
      <w:start w:val="1"/>
      <w:numFmt w:val="decimal"/>
      <w:lvlText w:val="%2."/>
      <w:lvlJc w:val="left"/>
      <w:pPr>
        <w:ind w:left="265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CD549E8"/>
    <w:multiLevelType w:val="multilevel"/>
    <w:tmpl w:val="117ADC7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6" w15:restartNumberingAfterBreak="0">
    <w:nsid w:val="7E3D353A"/>
    <w:multiLevelType w:val="hybridMultilevel"/>
    <w:tmpl w:val="FD2C367E"/>
    <w:lvl w:ilvl="0" w:tplc="0FE63A7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F0E1391"/>
    <w:multiLevelType w:val="hybridMultilevel"/>
    <w:tmpl w:val="CF7670A8"/>
    <w:lvl w:ilvl="0" w:tplc="0A7EDB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26"/>
  </w:num>
  <w:num w:numId="14">
    <w:abstractNumId w:val="21"/>
  </w:num>
  <w:num w:numId="15">
    <w:abstractNumId w:val="25"/>
  </w:num>
  <w:num w:numId="16">
    <w:abstractNumId w:val="37"/>
  </w:num>
  <w:num w:numId="17">
    <w:abstractNumId w:val="27"/>
  </w:num>
  <w:num w:numId="18">
    <w:abstractNumId w:val="35"/>
  </w:num>
  <w:num w:numId="19">
    <w:abstractNumId w:val="22"/>
  </w:num>
  <w:num w:numId="20">
    <w:abstractNumId w:val="45"/>
  </w:num>
  <w:num w:numId="21">
    <w:abstractNumId w:val="20"/>
  </w:num>
  <w:num w:numId="22">
    <w:abstractNumId w:val="34"/>
  </w:num>
  <w:num w:numId="23">
    <w:abstractNumId w:val="43"/>
  </w:num>
  <w:num w:numId="24">
    <w:abstractNumId w:val="42"/>
  </w:num>
  <w:num w:numId="25">
    <w:abstractNumId w:val="33"/>
  </w:num>
  <w:num w:numId="26">
    <w:abstractNumId w:val="28"/>
  </w:num>
  <w:num w:numId="27">
    <w:abstractNumId w:val="19"/>
  </w:num>
  <w:num w:numId="28">
    <w:abstractNumId w:val="39"/>
  </w:num>
  <w:num w:numId="29">
    <w:abstractNumId w:val="41"/>
  </w:num>
  <w:num w:numId="30">
    <w:abstractNumId w:val="47"/>
  </w:num>
  <w:num w:numId="31">
    <w:abstractNumId w:val="38"/>
  </w:num>
  <w:num w:numId="32">
    <w:abstractNumId w:val="29"/>
  </w:num>
  <w:num w:numId="33">
    <w:abstractNumId w:val="23"/>
  </w:num>
  <w:num w:numId="34">
    <w:abstractNumId w:val="44"/>
  </w:num>
  <w:num w:numId="35">
    <w:abstractNumId w:val="30"/>
  </w:num>
  <w:num w:numId="36">
    <w:abstractNumId w:val="31"/>
  </w:num>
  <w:num w:numId="37">
    <w:abstractNumId w:val="36"/>
  </w:num>
  <w:num w:numId="38">
    <w:abstractNumId w:val="4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14ED"/>
    <w:rsid w:val="00003431"/>
    <w:rsid w:val="000036D6"/>
    <w:rsid w:val="00007EBB"/>
    <w:rsid w:val="00010AA6"/>
    <w:rsid w:val="00010EE4"/>
    <w:rsid w:val="000150F9"/>
    <w:rsid w:val="00015382"/>
    <w:rsid w:val="0002143B"/>
    <w:rsid w:val="00023416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19CC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F78"/>
    <w:rsid w:val="002A3AE2"/>
    <w:rsid w:val="002A4149"/>
    <w:rsid w:val="002A7B0D"/>
    <w:rsid w:val="002B59A5"/>
    <w:rsid w:val="002B750E"/>
    <w:rsid w:val="002C2908"/>
    <w:rsid w:val="002C753D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26108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2A3C"/>
    <w:rsid w:val="00393228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5BF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2A4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D6EFF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46FB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82EEB"/>
    <w:rsid w:val="00890280"/>
    <w:rsid w:val="00890292"/>
    <w:rsid w:val="00890392"/>
    <w:rsid w:val="008A2140"/>
    <w:rsid w:val="008A56A6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47BCC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97946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1552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A773C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3725C"/>
    <w:rsid w:val="00B40028"/>
    <w:rsid w:val="00B43A35"/>
    <w:rsid w:val="00B450BA"/>
    <w:rsid w:val="00B45189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560E"/>
    <w:rsid w:val="00B767AB"/>
    <w:rsid w:val="00B77185"/>
    <w:rsid w:val="00B77689"/>
    <w:rsid w:val="00B80C99"/>
    <w:rsid w:val="00B83FD2"/>
    <w:rsid w:val="00B87B21"/>
    <w:rsid w:val="00B95DFC"/>
    <w:rsid w:val="00B96DEF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26C22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67E56"/>
    <w:rsid w:val="00C715DC"/>
    <w:rsid w:val="00C75A59"/>
    <w:rsid w:val="00C767C6"/>
    <w:rsid w:val="00C7683E"/>
    <w:rsid w:val="00C7712D"/>
    <w:rsid w:val="00C772D1"/>
    <w:rsid w:val="00C84D3E"/>
    <w:rsid w:val="00C90F0A"/>
    <w:rsid w:val="00C93264"/>
    <w:rsid w:val="00C96552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24FC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77E41"/>
    <w:rsid w:val="00E82861"/>
    <w:rsid w:val="00E86A30"/>
    <w:rsid w:val="00E877E7"/>
    <w:rsid w:val="00E9051D"/>
    <w:rsid w:val="00E94E7B"/>
    <w:rsid w:val="00E9542C"/>
    <w:rsid w:val="00E9785B"/>
    <w:rsid w:val="00EA0D38"/>
    <w:rsid w:val="00EA38C0"/>
    <w:rsid w:val="00EA48CE"/>
    <w:rsid w:val="00EB1819"/>
    <w:rsid w:val="00EB608C"/>
    <w:rsid w:val="00EC0DEC"/>
    <w:rsid w:val="00EC135D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97F04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D8E31-0A57-425A-B878-FC3DBC5A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uiPriority w:val="99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garantF1://28205747.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12012604.17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garantF1://28205747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12604.172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4733682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696A-0829-4C41-B55F-B7535D61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2023-10-09T09:26:00Z</dcterms:created>
  <dcterms:modified xsi:type="dcterms:W3CDTF">2023-10-09T09:26:00Z</dcterms:modified>
</cp:coreProperties>
</file>